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4024" w14:textId="7DD0D37E" w:rsidR="002D61E9" w:rsidRPr="00433D33" w:rsidRDefault="00311086" w:rsidP="00433D33">
      <w:pPr>
        <w:pStyle w:val="Heading1"/>
        <w:spacing w:after="240"/>
        <w:jc w:val="center"/>
        <w:rPr>
          <w:rFonts w:ascii="Castellar" w:hAnsi="Castellar" w:cs="Calibri"/>
          <w:caps w:val="0"/>
          <w:smallCaps/>
          <w:sz w:val="48"/>
          <w:szCs w:val="48"/>
        </w:rPr>
      </w:pPr>
      <w:r w:rsidRPr="00911C15">
        <w:rPr>
          <w:rFonts w:ascii="Castellar" w:hAnsi="Castellar" w:cs="Calibri"/>
          <w:caps w:val="0"/>
          <w:smallCaps/>
          <w:sz w:val="48"/>
          <w:szCs w:val="48"/>
        </w:rPr>
        <w:t>Meredith</w:t>
      </w:r>
      <w:r w:rsidR="007063DC" w:rsidRPr="00911C15">
        <w:rPr>
          <w:rFonts w:ascii="Castellar" w:hAnsi="Castellar" w:cs="Calibri"/>
          <w:caps w:val="0"/>
          <w:smallCaps/>
          <w:sz w:val="48"/>
          <w:szCs w:val="48"/>
        </w:rPr>
        <w:t xml:space="preserve"> </w:t>
      </w:r>
      <w:r w:rsidR="009245AD" w:rsidRPr="00911C15">
        <w:rPr>
          <w:rFonts w:ascii="Castellar" w:hAnsi="Castellar" w:cs="Calibri"/>
          <w:caps w:val="0"/>
          <w:smallCaps/>
          <w:sz w:val="48"/>
          <w:szCs w:val="48"/>
        </w:rPr>
        <w:t>Barges</w:t>
      </w:r>
    </w:p>
    <w:p w14:paraId="0E0B9DF1" w14:textId="7502CBF0" w:rsidR="008B4BB2" w:rsidRPr="0062440C" w:rsidRDefault="00433D33" w:rsidP="002E4FE4">
      <w:pPr>
        <w:ind w:left="180" w:right="720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pacing w:val="-2"/>
          <w:sz w:val="22"/>
          <w:szCs w:val="22"/>
        </w:rPr>
        <w:t xml:space="preserve">I am a bird-friendly building researcher and advocate based in the Eastern United States. </w:t>
      </w:r>
      <w:r w:rsidR="008217DC">
        <w:rPr>
          <w:rFonts w:ascii="Calibri" w:hAnsi="Calibri" w:cs="Calibri"/>
          <w:spacing w:val="-2"/>
          <w:sz w:val="22"/>
          <w:szCs w:val="22"/>
        </w:rPr>
        <w:t xml:space="preserve">My </w:t>
      </w:r>
      <w:r>
        <w:rPr>
          <w:rFonts w:ascii="Calibri" w:hAnsi="Calibri" w:cs="Calibri"/>
          <w:spacing w:val="-2"/>
          <w:sz w:val="22"/>
          <w:szCs w:val="22"/>
        </w:rPr>
        <w:t>research seeks</w:t>
      </w:r>
      <w:r w:rsidR="008217DC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911C15">
        <w:rPr>
          <w:rFonts w:ascii="Calibri" w:hAnsi="Calibri" w:cs="Calibri"/>
          <w:spacing w:val="-2"/>
          <w:sz w:val="22"/>
          <w:szCs w:val="22"/>
        </w:rPr>
        <w:t>to</w:t>
      </w:r>
      <w:r w:rsidR="00FB55E1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911C15">
        <w:rPr>
          <w:rFonts w:ascii="Calibri" w:hAnsi="Calibri" w:cs="Calibri"/>
          <w:spacing w:val="-2"/>
          <w:sz w:val="22"/>
          <w:szCs w:val="22"/>
        </w:rPr>
        <w:t>explain</w:t>
      </w:r>
      <w:r w:rsidR="00DE7916">
        <w:rPr>
          <w:rFonts w:ascii="Calibri" w:hAnsi="Calibri" w:cs="Calibri"/>
          <w:spacing w:val="-2"/>
          <w:sz w:val="22"/>
          <w:szCs w:val="22"/>
        </w:rPr>
        <w:t xml:space="preserve"> the dynamics </w:t>
      </w:r>
      <w:r w:rsidR="006337E2">
        <w:rPr>
          <w:rFonts w:ascii="Calibri" w:hAnsi="Calibri" w:cs="Calibri"/>
          <w:spacing w:val="-2"/>
          <w:sz w:val="22"/>
          <w:szCs w:val="22"/>
        </w:rPr>
        <w:t xml:space="preserve">driving </w:t>
      </w:r>
      <w:r w:rsidR="00DE7916">
        <w:rPr>
          <w:rFonts w:ascii="Calibri" w:hAnsi="Calibri" w:cs="Calibri"/>
          <w:spacing w:val="-2"/>
          <w:sz w:val="22"/>
          <w:szCs w:val="22"/>
        </w:rPr>
        <w:t xml:space="preserve">the adoption (and </w:t>
      </w:r>
      <w:proofErr w:type="spellStart"/>
      <w:r w:rsidR="00DE7916">
        <w:rPr>
          <w:rFonts w:ascii="Calibri" w:hAnsi="Calibri" w:cs="Calibri"/>
          <w:spacing w:val="-2"/>
          <w:sz w:val="22"/>
          <w:szCs w:val="22"/>
        </w:rPr>
        <w:t>nonadoption</w:t>
      </w:r>
      <w:proofErr w:type="spellEnd"/>
      <w:r w:rsidR="00DE7916">
        <w:rPr>
          <w:rFonts w:ascii="Calibri" w:hAnsi="Calibri" w:cs="Calibri"/>
          <w:spacing w:val="-2"/>
          <w:sz w:val="22"/>
          <w:szCs w:val="22"/>
        </w:rPr>
        <w:t xml:space="preserve">) of municipal bird-friendly building policies in the </w:t>
      </w:r>
      <w:r w:rsidR="005D4DEF">
        <w:rPr>
          <w:rFonts w:ascii="Calibri" w:hAnsi="Calibri" w:cs="Calibri"/>
          <w:spacing w:val="-2"/>
          <w:sz w:val="22"/>
          <w:szCs w:val="22"/>
        </w:rPr>
        <w:t>U.S</w:t>
      </w:r>
      <w:r w:rsidR="002E4FE4">
        <w:rPr>
          <w:rFonts w:ascii="Calibri" w:hAnsi="Calibri" w:cs="Calibri"/>
          <w:spacing w:val="-2"/>
          <w:sz w:val="22"/>
          <w:szCs w:val="22"/>
        </w:rPr>
        <w:t xml:space="preserve"> and </w:t>
      </w:r>
      <w:r w:rsidR="002E4FE4" w:rsidRPr="002E4FE4">
        <w:rPr>
          <w:rFonts w:ascii="Calibri" w:hAnsi="Calibri" w:cs="Calibri"/>
          <w:spacing w:val="-2"/>
          <w:sz w:val="22"/>
          <w:szCs w:val="22"/>
        </w:rPr>
        <w:t>Canada</w:t>
      </w:r>
      <w:r w:rsidR="004E5799" w:rsidRPr="0062440C">
        <w:rPr>
          <w:rFonts w:ascii="Calibri" w:hAnsi="Calibri" w:cs="Calibri"/>
          <w:spacing w:val="-2"/>
          <w:sz w:val="22"/>
          <w:szCs w:val="22"/>
        </w:rPr>
        <w:t>.</w:t>
      </w:r>
      <w:r w:rsidR="008217DC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2E4FE4">
        <w:rPr>
          <w:rFonts w:ascii="Calibri" w:hAnsi="Calibri" w:cs="Calibri"/>
          <w:spacing w:val="-2"/>
          <w:sz w:val="22"/>
          <w:szCs w:val="22"/>
        </w:rPr>
        <w:t>My research</w:t>
      </w:r>
      <w:r w:rsidR="008217DC"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 xml:space="preserve">is unique in </w:t>
      </w:r>
      <w:r w:rsidR="002E4FE4">
        <w:rPr>
          <w:rFonts w:ascii="Calibri" w:hAnsi="Calibri" w:cs="Calibri"/>
          <w:spacing w:val="-2"/>
          <w:sz w:val="22"/>
          <w:szCs w:val="22"/>
        </w:rPr>
        <w:t>treat</w:t>
      </w:r>
      <w:r>
        <w:rPr>
          <w:rFonts w:ascii="Calibri" w:hAnsi="Calibri" w:cs="Calibri"/>
          <w:spacing w:val="-2"/>
          <w:sz w:val="22"/>
          <w:szCs w:val="22"/>
        </w:rPr>
        <w:t>ing</w:t>
      </w:r>
      <w:r w:rsidR="002E4FE4">
        <w:rPr>
          <w:rFonts w:ascii="Calibri" w:hAnsi="Calibri" w:cs="Calibri"/>
          <w:spacing w:val="-2"/>
          <w:sz w:val="22"/>
          <w:szCs w:val="22"/>
        </w:rPr>
        <w:t xml:space="preserve"> </w:t>
      </w:r>
      <w:r w:rsidR="008217DC">
        <w:rPr>
          <w:rFonts w:ascii="Calibri" w:hAnsi="Calibri" w:cs="Calibri"/>
          <w:spacing w:val="-2"/>
          <w:sz w:val="22"/>
          <w:szCs w:val="22"/>
        </w:rPr>
        <w:t xml:space="preserve">birds as </w:t>
      </w:r>
      <w:r>
        <w:rPr>
          <w:rFonts w:ascii="Calibri" w:hAnsi="Calibri" w:cs="Calibri"/>
          <w:spacing w:val="-2"/>
          <w:sz w:val="22"/>
          <w:szCs w:val="22"/>
        </w:rPr>
        <w:t xml:space="preserve">vital </w:t>
      </w:r>
      <w:r w:rsidR="002E4FE4">
        <w:rPr>
          <w:rFonts w:ascii="Calibri" w:hAnsi="Calibri" w:cs="Calibri"/>
          <w:spacing w:val="-2"/>
          <w:sz w:val="22"/>
          <w:szCs w:val="22"/>
        </w:rPr>
        <w:t xml:space="preserve">political </w:t>
      </w:r>
      <w:r w:rsidR="002E4FE4" w:rsidRPr="002E4FE4">
        <w:rPr>
          <w:rFonts w:ascii="Calibri" w:hAnsi="Calibri" w:cs="Calibri"/>
          <w:spacing w:val="-2"/>
          <w:sz w:val="22"/>
          <w:szCs w:val="22"/>
        </w:rPr>
        <w:t xml:space="preserve">subjects </w:t>
      </w:r>
      <w:r w:rsidR="002E4FE4">
        <w:rPr>
          <w:rFonts w:ascii="Calibri" w:hAnsi="Calibri" w:cs="Calibri"/>
          <w:spacing w:val="-2"/>
          <w:sz w:val="22"/>
          <w:szCs w:val="22"/>
        </w:rPr>
        <w:t xml:space="preserve">and historical agents in the </w:t>
      </w:r>
      <w:r>
        <w:rPr>
          <w:rFonts w:ascii="Calibri" w:hAnsi="Calibri" w:cs="Calibri"/>
          <w:spacing w:val="-2"/>
          <w:sz w:val="22"/>
          <w:szCs w:val="22"/>
        </w:rPr>
        <w:t>reimagination</w:t>
      </w:r>
      <w:r w:rsidR="002E4FE4">
        <w:rPr>
          <w:rFonts w:ascii="Calibri" w:hAnsi="Calibri" w:cs="Calibri"/>
          <w:spacing w:val="-2"/>
          <w:sz w:val="22"/>
          <w:szCs w:val="22"/>
        </w:rPr>
        <w:t xml:space="preserve"> of </w:t>
      </w:r>
      <w:r>
        <w:rPr>
          <w:rFonts w:ascii="Calibri" w:hAnsi="Calibri" w:cs="Calibri"/>
          <w:spacing w:val="-2"/>
          <w:sz w:val="22"/>
          <w:szCs w:val="22"/>
        </w:rPr>
        <w:t>cities as part the wider wilds</w:t>
      </w:r>
      <w:r w:rsidR="002E4FE4">
        <w:rPr>
          <w:rFonts w:ascii="Calibri" w:hAnsi="Calibri" w:cs="Calibri"/>
          <w:spacing w:val="-2"/>
          <w:sz w:val="22"/>
          <w:szCs w:val="22"/>
        </w:rPr>
        <w:t>.</w:t>
      </w:r>
    </w:p>
    <w:p w14:paraId="6EB6D993" w14:textId="77777777" w:rsidR="00D54EEE" w:rsidRDefault="00D54EEE" w:rsidP="00D54EEE">
      <w:pPr>
        <w:pStyle w:val="Heading1"/>
        <w:tabs>
          <w:tab w:val="left" w:pos="7200"/>
          <w:tab w:val="right" w:pos="9990"/>
        </w:tabs>
        <w:rPr>
          <w:rFonts w:ascii="Calibri" w:hAnsi="Calibri" w:cs="Calibri"/>
          <w:sz w:val="22"/>
          <w:szCs w:val="22"/>
        </w:rPr>
      </w:pPr>
    </w:p>
    <w:p w14:paraId="77C5D0FD" w14:textId="605D8EB2" w:rsidR="00D54EEE" w:rsidRPr="00D45E2F" w:rsidRDefault="007F5107" w:rsidP="00D54EEE">
      <w:pPr>
        <w:pStyle w:val="Heading1"/>
        <w:tabs>
          <w:tab w:val="left" w:pos="7200"/>
          <w:tab w:val="right" w:pos="9990"/>
        </w:tabs>
        <w:rPr>
          <w:rFonts w:ascii="Calibri" w:hAnsi="Calibri" w:cs="Calibri"/>
          <w:sz w:val="22"/>
          <w:szCs w:val="22"/>
        </w:rPr>
      </w:pPr>
      <w:r w:rsidRPr="00D45E2F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BDC82D9" wp14:editId="6B02AAC1">
                <wp:simplePos x="0" y="0"/>
                <wp:positionH relativeFrom="column">
                  <wp:posOffset>-9525</wp:posOffset>
                </wp:positionH>
                <wp:positionV relativeFrom="paragraph">
                  <wp:posOffset>204470</wp:posOffset>
                </wp:positionV>
                <wp:extent cx="6372225" cy="0"/>
                <wp:effectExtent l="9525" t="15875" r="9525" b="12700"/>
                <wp:wrapNone/>
                <wp:docPr id="1158665699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D3B1C" id="Line 2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16.1pt" to="50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" o:allowincell="f" strokeweight="1.5pt"/>
            </w:pict>
          </mc:Fallback>
        </mc:AlternateContent>
      </w:r>
      <w:r w:rsidR="00D54EEE" w:rsidRPr="00D45E2F">
        <w:rPr>
          <w:rFonts w:ascii="Calibri" w:hAnsi="Calibri" w:cs="Calibri"/>
          <w:sz w:val="22"/>
          <w:szCs w:val="22"/>
        </w:rPr>
        <w:t>EDUCATION</w:t>
      </w:r>
    </w:p>
    <w:p w14:paraId="7AEF6C06" w14:textId="5939A2A5" w:rsidR="00C9498F" w:rsidRDefault="00C9498F" w:rsidP="00D54EEE">
      <w:pPr>
        <w:tabs>
          <w:tab w:val="left" w:pos="2250"/>
          <w:tab w:val="right" w:pos="8820"/>
        </w:tabs>
        <w:ind w:left="720"/>
        <w:rPr>
          <w:rFonts w:ascii="Calibri" w:hAnsi="Calibri" w:cs="Calibri"/>
          <w:b/>
          <w:smallCaps/>
          <w:sz w:val="22"/>
          <w:szCs w:val="22"/>
        </w:rPr>
      </w:pPr>
      <w:r>
        <w:rPr>
          <w:rFonts w:ascii="Calibri" w:hAnsi="Calibri" w:cs="Calibri"/>
          <w:b/>
          <w:smallCaps/>
          <w:sz w:val="22"/>
          <w:szCs w:val="22"/>
        </w:rPr>
        <w:t>PHD</w:t>
      </w:r>
      <w:r>
        <w:rPr>
          <w:rFonts w:ascii="Calibri" w:hAnsi="Calibri" w:cs="Calibri"/>
          <w:b/>
          <w:smallCaps/>
          <w:sz w:val="22"/>
          <w:szCs w:val="22"/>
        </w:rPr>
        <w:tab/>
        <w:t>SUNY</w:t>
      </w:r>
      <w:r w:rsidR="00B839F7">
        <w:rPr>
          <w:rFonts w:ascii="Calibri" w:hAnsi="Calibri" w:cs="Calibri"/>
          <w:b/>
          <w:smallCaps/>
          <w:sz w:val="22"/>
          <w:szCs w:val="22"/>
        </w:rPr>
        <w:t>-School of Environment</w:t>
      </w:r>
      <w:r w:rsidR="00B0403E">
        <w:rPr>
          <w:rFonts w:ascii="Calibri" w:hAnsi="Calibri" w:cs="Calibri"/>
          <w:b/>
          <w:smallCaps/>
          <w:sz w:val="22"/>
          <w:szCs w:val="22"/>
        </w:rPr>
        <w:t xml:space="preserve">, </w:t>
      </w:r>
      <w:r w:rsidR="00B839F7" w:rsidRPr="00B839F7">
        <w:rPr>
          <w:rFonts w:ascii="Calibri" w:hAnsi="Calibri" w:cs="Calibri"/>
          <w:b/>
          <w:sz w:val="22"/>
          <w:szCs w:val="22"/>
        </w:rPr>
        <w:t>Environmental Science</w:t>
      </w:r>
      <w:r>
        <w:rPr>
          <w:rFonts w:ascii="Calibri" w:hAnsi="Calibri" w:cs="Calibri"/>
          <w:b/>
          <w:smallCaps/>
          <w:sz w:val="22"/>
          <w:szCs w:val="22"/>
        </w:rPr>
        <w:tab/>
      </w:r>
      <w:r w:rsidR="00B839F7">
        <w:rPr>
          <w:rFonts w:ascii="Calibri" w:hAnsi="Calibri" w:cs="Calibri"/>
          <w:b/>
          <w:smallCaps/>
          <w:sz w:val="22"/>
          <w:szCs w:val="22"/>
        </w:rPr>
        <w:t>Exp</w:t>
      </w:r>
      <w:r w:rsidR="00DE7916">
        <w:rPr>
          <w:rFonts w:ascii="Calibri" w:hAnsi="Calibri" w:cs="Calibri"/>
          <w:b/>
          <w:smallCaps/>
          <w:sz w:val="22"/>
          <w:szCs w:val="22"/>
        </w:rPr>
        <w:t>.</w:t>
      </w:r>
      <w:r w:rsidR="00B839F7">
        <w:rPr>
          <w:rFonts w:ascii="Calibri" w:hAnsi="Calibri" w:cs="Calibri"/>
          <w:b/>
          <w:smallCaps/>
          <w:sz w:val="22"/>
          <w:szCs w:val="22"/>
        </w:rPr>
        <w:t xml:space="preserve"> </w:t>
      </w:r>
      <w:r w:rsidR="009E7946">
        <w:rPr>
          <w:rFonts w:ascii="Calibri" w:hAnsi="Calibri" w:cs="Calibri"/>
          <w:b/>
          <w:smallCaps/>
          <w:sz w:val="22"/>
          <w:szCs w:val="22"/>
        </w:rPr>
        <w:t>May ‘27</w:t>
      </w:r>
    </w:p>
    <w:p w14:paraId="4E101498" w14:textId="77777777" w:rsidR="00C42829" w:rsidRPr="00C42829" w:rsidRDefault="00C42829" w:rsidP="00C42829">
      <w:pPr>
        <w:tabs>
          <w:tab w:val="right" w:pos="8820"/>
        </w:tabs>
        <w:ind w:left="2250"/>
        <w:rPr>
          <w:rFonts w:ascii="Calibri" w:hAnsi="Calibri" w:cs="Calibri"/>
          <w:bCs/>
          <w:sz w:val="22"/>
          <w:szCs w:val="22"/>
        </w:rPr>
      </w:pPr>
      <w:r w:rsidRPr="00C42829">
        <w:rPr>
          <w:rFonts w:ascii="Calibri" w:hAnsi="Calibri" w:cs="Calibri"/>
          <w:bCs/>
          <w:sz w:val="22"/>
          <w:szCs w:val="22"/>
        </w:rPr>
        <w:t>Fellow, Betsy and Jesse Fink Career Development Program</w:t>
      </w:r>
      <w:r w:rsidRPr="00C42829">
        <w:rPr>
          <w:rFonts w:ascii="Calibri" w:hAnsi="Calibri" w:cs="Calibri"/>
          <w:bCs/>
          <w:sz w:val="22"/>
          <w:szCs w:val="22"/>
        </w:rPr>
        <w:tab/>
      </w:r>
    </w:p>
    <w:p w14:paraId="59F2F325" w14:textId="77777777" w:rsidR="00C42829" w:rsidRDefault="00C42829" w:rsidP="00C42829">
      <w:pPr>
        <w:tabs>
          <w:tab w:val="right" w:pos="8820"/>
        </w:tabs>
        <w:ind w:left="2250"/>
        <w:rPr>
          <w:rFonts w:ascii="Calibri" w:hAnsi="Calibri" w:cs="Calibri"/>
          <w:bCs/>
          <w:sz w:val="22"/>
          <w:szCs w:val="22"/>
        </w:rPr>
      </w:pPr>
      <w:r w:rsidRPr="00C42829">
        <w:rPr>
          <w:rFonts w:ascii="Calibri" w:hAnsi="Calibri" w:cs="Calibri"/>
          <w:bCs/>
          <w:sz w:val="22"/>
          <w:szCs w:val="22"/>
        </w:rPr>
        <w:t>Fellow, Center for A.I., Society, &amp; the Environment</w:t>
      </w:r>
    </w:p>
    <w:p w14:paraId="5866A9CE" w14:textId="77777777" w:rsidR="00C42829" w:rsidRPr="00C42829" w:rsidRDefault="00C42829" w:rsidP="00C42829">
      <w:pPr>
        <w:tabs>
          <w:tab w:val="right" w:pos="8820"/>
        </w:tabs>
        <w:ind w:left="2250"/>
        <w:rPr>
          <w:rFonts w:ascii="Calibri" w:hAnsi="Calibri" w:cs="Calibri"/>
          <w:bCs/>
          <w:sz w:val="22"/>
          <w:szCs w:val="22"/>
        </w:rPr>
      </w:pPr>
      <w:r w:rsidRPr="00C42829">
        <w:rPr>
          <w:rFonts w:ascii="Calibri" w:hAnsi="Calibri" w:cs="Calibri"/>
          <w:bCs/>
          <w:sz w:val="22"/>
          <w:szCs w:val="22"/>
        </w:rPr>
        <w:t xml:space="preserve">Student </w:t>
      </w:r>
      <w:r w:rsidR="00EB3136">
        <w:rPr>
          <w:rFonts w:ascii="Calibri" w:hAnsi="Calibri" w:cs="Calibri"/>
          <w:bCs/>
          <w:sz w:val="22"/>
          <w:szCs w:val="22"/>
        </w:rPr>
        <w:t>R</w:t>
      </w:r>
      <w:r w:rsidRPr="00C42829">
        <w:rPr>
          <w:rFonts w:ascii="Calibri" w:hAnsi="Calibri" w:cs="Calibri"/>
          <w:bCs/>
          <w:sz w:val="22"/>
          <w:szCs w:val="22"/>
        </w:rPr>
        <w:t>epresentative, Faculty Recruitment Committee</w:t>
      </w:r>
    </w:p>
    <w:p w14:paraId="758D3C18" w14:textId="77777777" w:rsidR="00C42829" w:rsidRPr="00C42829" w:rsidRDefault="00C42829" w:rsidP="00C42829">
      <w:pPr>
        <w:tabs>
          <w:tab w:val="right" w:pos="8820"/>
        </w:tabs>
        <w:rPr>
          <w:rFonts w:ascii="Calibri" w:hAnsi="Calibri" w:cs="Calibri"/>
          <w:bCs/>
          <w:sz w:val="22"/>
          <w:szCs w:val="22"/>
        </w:rPr>
      </w:pPr>
      <w:r w:rsidRPr="00C42829">
        <w:rPr>
          <w:rFonts w:ascii="Calibri" w:hAnsi="Calibri" w:cs="Calibri"/>
          <w:bCs/>
          <w:sz w:val="22"/>
          <w:szCs w:val="22"/>
        </w:rPr>
        <w:tab/>
      </w:r>
    </w:p>
    <w:p w14:paraId="46475303" w14:textId="1E2751D7" w:rsidR="00C42829" w:rsidRDefault="00D54EEE" w:rsidP="00EB3136">
      <w:pPr>
        <w:tabs>
          <w:tab w:val="left" w:pos="2250"/>
          <w:tab w:val="right" w:pos="8820"/>
        </w:tabs>
        <w:ind w:left="720"/>
        <w:rPr>
          <w:rFonts w:ascii="Calibri" w:hAnsi="Calibri" w:cs="Calibri"/>
          <w:bCs/>
          <w:sz w:val="22"/>
          <w:szCs w:val="22"/>
        </w:rPr>
      </w:pPr>
      <w:r w:rsidRPr="000E4533">
        <w:rPr>
          <w:rFonts w:ascii="Calibri" w:hAnsi="Calibri" w:cs="Calibri"/>
          <w:b/>
          <w:smallCaps/>
          <w:sz w:val="22"/>
          <w:szCs w:val="22"/>
        </w:rPr>
        <w:t>MDIV</w:t>
      </w:r>
      <w:r>
        <w:rPr>
          <w:rFonts w:ascii="Calibri" w:hAnsi="Calibri" w:cs="Calibri"/>
          <w:b/>
          <w:sz w:val="22"/>
          <w:szCs w:val="22"/>
        </w:rPr>
        <w:tab/>
      </w:r>
      <w:r w:rsidRPr="00B978AD">
        <w:rPr>
          <w:rFonts w:ascii="Calibri" w:hAnsi="Calibri" w:cs="Calibri"/>
          <w:b/>
          <w:smallCaps/>
          <w:sz w:val="22"/>
          <w:szCs w:val="22"/>
        </w:rPr>
        <w:t xml:space="preserve">Yale </w:t>
      </w:r>
      <w:r w:rsidR="00B0403E">
        <w:rPr>
          <w:rFonts w:ascii="Calibri" w:hAnsi="Calibri" w:cs="Calibri"/>
          <w:b/>
          <w:smallCaps/>
          <w:sz w:val="22"/>
          <w:szCs w:val="22"/>
        </w:rPr>
        <w:t>Divinity School</w:t>
      </w:r>
      <w:r w:rsidRPr="00B978AD">
        <w:rPr>
          <w:rFonts w:ascii="Calibri" w:hAnsi="Calibri" w:cs="Calibri"/>
          <w:b/>
          <w:smallCaps/>
          <w:sz w:val="22"/>
          <w:szCs w:val="22"/>
        </w:rPr>
        <w:t>,</w:t>
      </w:r>
      <w:r w:rsidRPr="00B978AD">
        <w:rPr>
          <w:rFonts w:ascii="Calibri" w:hAnsi="Calibri" w:cs="Calibri"/>
          <w:b/>
          <w:sz w:val="22"/>
          <w:szCs w:val="22"/>
        </w:rPr>
        <w:t xml:space="preserve"> Religion </w:t>
      </w:r>
      <w:r w:rsidR="003F4331">
        <w:rPr>
          <w:rFonts w:ascii="Calibri" w:hAnsi="Calibri" w:cs="Calibri"/>
          <w:b/>
          <w:sz w:val="22"/>
          <w:szCs w:val="22"/>
        </w:rPr>
        <w:t>&amp;</w:t>
      </w:r>
      <w:r w:rsidRPr="00B978AD">
        <w:rPr>
          <w:rFonts w:ascii="Calibri" w:hAnsi="Calibri" w:cs="Calibri"/>
          <w:b/>
          <w:sz w:val="22"/>
          <w:szCs w:val="22"/>
        </w:rPr>
        <w:t xml:space="preserve"> Ecology</w:t>
      </w:r>
      <w:r w:rsidRPr="00B978AD">
        <w:rPr>
          <w:rFonts w:ascii="Calibri" w:hAnsi="Calibri" w:cs="Calibri"/>
          <w:b/>
          <w:sz w:val="22"/>
          <w:szCs w:val="22"/>
        </w:rPr>
        <w:tab/>
      </w:r>
    </w:p>
    <w:p w14:paraId="39488251" w14:textId="77777777" w:rsidR="00EB3136" w:rsidRDefault="00EB3136" w:rsidP="00D54EEE">
      <w:pPr>
        <w:tabs>
          <w:tab w:val="right" w:pos="8820"/>
        </w:tabs>
        <w:ind w:left="225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Recipient, </w:t>
      </w:r>
      <w:r w:rsidRPr="00EB3136">
        <w:rPr>
          <w:rFonts w:ascii="Calibri" w:hAnsi="Calibri" w:cs="Calibri"/>
          <w:bCs/>
          <w:sz w:val="22"/>
          <w:szCs w:val="22"/>
        </w:rPr>
        <w:t>Clayton R. Lund Scholarship</w:t>
      </w:r>
    </w:p>
    <w:p w14:paraId="2DBC2A4E" w14:textId="77777777" w:rsidR="00D54EEE" w:rsidRDefault="00D54EEE" w:rsidP="00D54EEE">
      <w:pPr>
        <w:tabs>
          <w:tab w:val="right" w:pos="8820"/>
        </w:tabs>
        <w:ind w:left="2250"/>
        <w:rPr>
          <w:rFonts w:ascii="Calibri" w:hAnsi="Calibri" w:cs="Calibri"/>
          <w:bCs/>
          <w:sz w:val="22"/>
          <w:szCs w:val="22"/>
        </w:rPr>
      </w:pPr>
      <w:r w:rsidRPr="00D54EEE">
        <w:rPr>
          <w:rFonts w:ascii="Calibri" w:hAnsi="Calibri" w:cs="Calibri"/>
          <w:bCs/>
          <w:sz w:val="22"/>
          <w:szCs w:val="22"/>
        </w:rPr>
        <w:t xml:space="preserve">Lead Organizer, </w:t>
      </w:r>
      <w:hyperlink r:id="rId7" w:history="1">
        <w:r w:rsidRPr="00D54EEE">
          <w:rPr>
            <w:rStyle w:val="Hyperlink"/>
            <w:rFonts w:ascii="Calibri" w:hAnsi="Calibri" w:cs="Calibri"/>
            <w:bCs/>
            <w:sz w:val="22"/>
            <w:szCs w:val="22"/>
          </w:rPr>
          <w:t>Pennington Legacy Group</w:t>
        </w:r>
      </w:hyperlink>
      <w:r w:rsidRPr="00D54EEE">
        <w:rPr>
          <w:rFonts w:ascii="Calibri" w:hAnsi="Calibri" w:cs="Calibri"/>
          <w:bCs/>
          <w:sz w:val="22"/>
          <w:szCs w:val="22"/>
        </w:rPr>
        <w:t xml:space="preserve"> </w:t>
      </w:r>
    </w:p>
    <w:p w14:paraId="26AFB3C0" w14:textId="77777777" w:rsidR="00C9498F" w:rsidRPr="00C9498F" w:rsidRDefault="00C9498F" w:rsidP="00C9498F">
      <w:pPr>
        <w:tabs>
          <w:tab w:val="right" w:pos="8820"/>
        </w:tabs>
        <w:ind w:left="2250"/>
        <w:rPr>
          <w:rFonts w:ascii="Calibri" w:hAnsi="Calibri" w:cs="Calibri"/>
          <w:bCs/>
          <w:i/>
          <w:iCs/>
          <w:sz w:val="22"/>
          <w:szCs w:val="22"/>
        </w:rPr>
      </w:pPr>
      <w:r w:rsidRPr="00C9498F">
        <w:rPr>
          <w:rFonts w:ascii="Calibri" w:hAnsi="Calibri" w:cs="Calibri"/>
          <w:bCs/>
          <w:sz w:val="22"/>
          <w:szCs w:val="22"/>
        </w:rPr>
        <w:t xml:space="preserve">Senator, Yale Graduate &amp; Professional Students Senate </w:t>
      </w:r>
    </w:p>
    <w:p w14:paraId="3D8F962E" w14:textId="77D8B972" w:rsidR="00D54EEE" w:rsidRDefault="00D54EEE" w:rsidP="00D54EEE">
      <w:pPr>
        <w:tabs>
          <w:tab w:val="left" w:pos="2250"/>
          <w:tab w:val="right" w:pos="8820"/>
        </w:tabs>
        <w:spacing w:before="120"/>
        <w:ind w:left="720"/>
        <w:rPr>
          <w:rFonts w:ascii="Calibri" w:hAnsi="Calibri" w:cs="Calibri"/>
          <w:bCs/>
          <w:sz w:val="22"/>
          <w:szCs w:val="22"/>
        </w:rPr>
      </w:pPr>
      <w:r w:rsidRPr="00D45E2F">
        <w:rPr>
          <w:rFonts w:ascii="Calibri" w:hAnsi="Calibri" w:cs="Calibri"/>
          <w:b/>
          <w:sz w:val="22"/>
          <w:szCs w:val="22"/>
        </w:rPr>
        <w:t>MA</w:t>
      </w:r>
      <w:r>
        <w:rPr>
          <w:rFonts w:ascii="Calibri" w:hAnsi="Calibri" w:cs="Calibri"/>
          <w:b/>
          <w:sz w:val="22"/>
          <w:szCs w:val="22"/>
        </w:rPr>
        <w:tab/>
      </w:r>
      <w:r w:rsidRPr="00B978AD">
        <w:rPr>
          <w:rFonts w:ascii="Calibri" w:hAnsi="Calibri" w:cs="Calibri"/>
          <w:b/>
          <w:smallCaps/>
          <w:sz w:val="22"/>
          <w:szCs w:val="22"/>
        </w:rPr>
        <w:t>University of Chicago</w:t>
      </w:r>
      <w:r w:rsidRPr="00B978AD">
        <w:rPr>
          <w:rFonts w:ascii="Calibri" w:hAnsi="Calibri" w:cs="Calibri"/>
          <w:b/>
          <w:sz w:val="22"/>
          <w:szCs w:val="22"/>
        </w:rPr>
        <w:t xml:space="preserve">, History </w:t>
      </w:r>
      <w:r w:rsidR="003F4331">
        <w:rPr>
          <w:rFonts w:ascii="Calibri" w:hAnsi="Calibri" w:cs="Calibri"/>
          <w:b/>
          <w:sz w:val="22"/>
          <w:szCs w:val="22"/>
        </w:rPr>
        <w:t>&amp;</w:t>
      </w:r>
      <w:r w:rsidRPr="00B978AD">
        <w:rPr>
          <w:rFonts w:ascii="Calibri" w:hAnsi="Calibri" w:cs="Calibri"/>
          <w:b/>
          <w:sz w:val="22"/>
          <w:szCs w:val="22"/>
        </w:rPr>
        <w:t xml:space="preserve"> Social Theory</w:t>
      </w:r>
      <w:r w:rsidRPr="00B978AD">
        <w:rPr>
          <w:rFonts w:ascii="Calibri" w:hAnsi="Calibri" w:cs="Calibri"/>
          <w:b/>
          <w:sz w:val="22"/>
          <w:szCs w:val="22"/>
        </w:rPr>
        <w:tab/>
      </w:r>
    </w:p>
    <w:p w14:paraId="48813CD9" w14:textId="77777777" w:rsidR="00D54EEE" w:rsidRPr="001D0B52" w:rsidRDefault="00D54EEE" w:rsidP="00D54EEE">
      <w:pPr>
        <w:tabs>
          <w:tab w:val="left" w:pos="2250"/>
          <w:tab w:val="right" w:pos="8820"/>
        </w:tabs>
        <w:ind w:left="72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Pr="00966BE2">
        <w:rPr>
          <w:rFonts w:ascii="Calibri" w:hAnsi="Calibri" w:cs="Calibri"/>
          <w:bCs/>
          <w:sz w:val="22"/>
          <w:szCs w:val="22"/>
        </w:rPr>
        <w:t xml:space="preserve">Assistant </w:t>
      </w:r>
      <w:r w:rsidR="00EB3136">
        <w:rPr>
          <w:rFonts w:ascii="Calibri" w:hAnsi="Calibri" w:cs="Calibri"/>
          <w:bCs/>
          <w:sz w:val="22"/>
          <w:szCs w:val="22"/>
        </w:rPr>
        <w:t>to</w:t>
      </w:r>
      <w:r w:rsidRPr="00966BE2">
        <w:rPr>
          <w:rFonts w:ascii="Calibri" w:hAnsi="Calibri" w:cs="Calibri"/>
          <w:bCs/>
          <w:sz w:val="22"/>
          <w:szCs w:val="22"/>
        </w:rPr>
        <w:t xml:space="preserve"> Prof</w:t>
      </w:r>
      <w:r w:rsidRPr="00D54EEE">
        <w:rPr>
          <w:rFonts w:ascii="Calibri" w:hAnsi="Calibri" w:cs="Calibri"/>
          <w:bCs/>
          <w:sz w:val="22"/>
          <w:szCs w:val="22"/>
        </w:rPr>
        <w:t>.</w:t>
      </w:r>
      <w:r w:rsidRPr="00966BE2">
        <w:rPr>
          <w:rFonts w:ascii="Calibri" w:hAnsi="Calibri" w:cs="Calibri"/>
          <w:bCs/>
          <w:sz w:val="22"/>
          <w:szCs w:val="22"/>
        </w:rPr>
        <w:t xml:space="preserve"> Leon Kass, Committee on Social Thought</w:t>
      </w:r>
    </w:p>
    <w:p w14:paraId="21083E61" w14:textId="59FF173D" w:rsidR="00D54EEE" w:rsidRPr="002211DC" w:rsidRDefault="00D54EEE" w:rsidP="004F005C">
      <w:pPr>
        <w:tabs>
          <w:tab w:val="left" w:pos="2250"/>
          <w:tab w:val="right" w:pos="8820"/>
        </w:tabs>
        <w:spacing w:before="120"/>
        <w:ind w:left="720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BA</w:t>
      </w:r>
      <w:r w:rsidRPr="00D45E2F">
        <w:rPr>
          <w:rFonts w:ascii="Calibri" w:hAnsi="Calibri" w:cs="Calibri"/>
          <w:sz w:val="22"/>
          <w:szCs w:val="22"/>
        </w:rPr>
        <w:t xml:space="preserve"> </w:t>
      </w:r>
      <w:r w:rsidR="004F005C">
        <w:rPr>
          <w:rFonts w:ascii="Calibri" w:hAnsi="Calibri" w:cs="Calibri"/>
          <w:sz w:val="22"/>
          <w:szCs w:val="22"/>
        </w:rPr>
        <w:tab/>
      </w:r>
      <w:r w:rsidRPr="00B978AD">
        <w:rPr>
          <w:rFonts w:ascii="Calibri" w:hAnsi="Calibri" w:cs="Calibri"/>
          <w:b/>
          <w:bCs/>
          <w:iCs/>
          <w:smallCaps/>
          <w:sz w:val="22"/>
          <w:szCs w:val="22"/>
        </w:rPr>
        <w:t>Smith College</w:t>
      </w:r>
      <w:r w:rsidRPr="00B978AD">
        <w:rPr>
          <w:rFonts w:ascii="Calibri" w:hAnsi="Calibri" w:cs="Calibri"/>
          <w:b/>
          <w:bCs/>
          <w:i/>
          <w:sz w:val="22"/>
          <w:szCs w:val="22"/>
        </w:rPr>
        <w:t>,</w:t>
      </w:r>
      <w:r w:rsidRPr="00B978AD"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 w:rsidR="004F005C" w:rsidRPr="00B978AD">
        <w:rPr>
          <w:rFonts w:ascii="Calibri" w:hAnsi="Calibri" w:cs="Calibri"/>
          <w:b/>
          <w:bCs/>
          <w:sz w:val="22"/>
          <w:szCs w:val="22"/>
        </w:rPr>
        <w:t>English Language &amp; Literature</w:t>
      </w:r>
      <w:r w:rsidRPr="00B978AD">
        <w:rPr>
          <w:rFonts w:ascii="Calibri" w:hAnsi="Calibri" w:cs="Calibri"/>
          <w:b/>
          <w:bCs/>
          <w:sz w:val="22"/>
          <w:szCs w:val="22"/>
        </w:rPr>
        <w:tab/>
      </w:r>
    </w:p>
    <w:p w14:paraId="544DD825" w14:textId="0E51C754" w:rsidR="001F2E87" w:rsidRPr="00D45E2F" w:rsidRDefault="007F5107" w:rsidP="00DE7916">
      <w:pPr>
        <w:pStyle w:val="Heading1"/>
        <w:tabs>
          <w:tab w:val="left" w:pos="7200"/>
        </w:tabs>
        <w:spacing w:before="440"/>
        <w:rPr>
          <w:rFonts w:ascii="Calibri" w:hAnsi="Calibri" w:cs="Calibri"/>
          <w:sz w:val="22"/>
          <w:szCs w:val="22"/>
        </w:rPr>
      </w:pPr>
      <w:r w:rsidRPr="00D45E2F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5594CBEC" wp14:editId="2EC9C9DC">
                <wp:simplePos x="0" y="0"/>
                <wp:positionH relativeFrom="column">
                  <wp:posOffset>9525</wp:posOffset>
                </wp:positionH>
                <wp:positionV relativeFrom="paragraph">
                  <wp:posOffset>551180</wp:posOffset>
                </wp:positionV>
                <wp:extent cx="6334125" cy="0"/>
                <wp:effectExtent l="9525" t="17145" r="9525" b="11430"/>
                <wp:wrapNone/>
                <wp:docPr id="13974287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41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28E4A" id="Line 2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43.4pt" to="499.5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" o:allowincell="f" strokeweight="1.5pt"/>
            </w:pict>
          </mc:Fallback>
        </mc:AlternateContent>
      </w:r>
      <w:r w:rsidR="00BE21A3">
        <w:rPr>
          <w:rFonts w:ascii="Calibri" w:hAnsi="Calibri" w:cs="Calibri"/>
          <w:noProof/>
          <w:sz w:val="22"/>
          <w:szCs w:val="22"/>
        </w:rPr>
        <w:t>Work Experience</w:t>
      </w:r>
    </w:p>
    <w:p w14:paraId="2346FB99" w14:textId="77777777" w:rsidR="00433D33" w:rsidRDefault="00433D33" w:rsidP="00FB55E1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b/>
          <w:spacing w:val="2"/>
          <w:sz w:val="22"/>
          <w:szCs w:val="22"/>
          <w:lang w:val="en"/>
        </w:rPr>
      </w:pPr>
    </w:p>
    <w:p w14:paraId="5AA95DA3" w14:textId="51357DE0" w:rsidR="00433D33" w:rsidRPr="00B2151C" w:rsidRDefault="00753271" w:rsidP="00B2151C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b/>
          <w:spacing w:val="2"/>
          <w:sz w:val="22"/>
          <w:szCs w:val="22"/>
        </w:rPr>
      </w:pPr>
      <w:r>
        <w:rPr>
          <w:rFonts w:ascii="Calibri" w:hAnsi="Calibri" w:cs="Calibri"/>
          <w:b/>
          <w:spacing w:val="2"/>
          <w:sz w:val="22"/>
          <w:szCs w:val="22"/>
          <w:lang w:val="en"/>
        </w:rPr>
        <w:t>VISITING INSTRUCTOR</w:t>
      </w:r>
      <w:r w:rsidR="00433D33" w:rsidRPr="00433D33">
        <w:rPr>
          <w:rFonts w:ascii="Calibri" w:hAnsi="Calibri" w:cs="Calibri"/>
          <w:b/>
          <w:spacing w:val="2"/>
          <w:sz w:val="22"/>
          <w:szCs w:val="22"/>
          <w:lang w:val="en"/>
        </w:rPr>
        <w:tab/>
        <w:t>Aug 202</w:t>
      </w:r>
      <w:r w:rsidR="00433D33">
        <w:rPr>
          <w:rFonts w:ascii="Calibri" w:hAnsi="Calibri" w:cs="Calibri"/>
          <w:b/>
          <w:spacing w:val="2"/>
          <w:sz w:val="22"/>
          <w:szCs w:val="22"/>
          <w:lang w:val="en"/>
        </w:rPr>
        <w:t>6</w:t>
      </w:r>
      <w:r w:rsidR="00433D33" w:rsidRPr="00433D33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– </w:t>
      </w:r>
      <w:r w:rsidR="00433D33">
        <w:rPr>
          <w:rFonts w:ascii="Calibri" w:hAnsi="Calibri" w:cs="Calibri"/>
          <w:b/>
          <w:spacing w:val="2"/>
          <w:sz w:val="22"/>
          <w:szCs w:val="22"/>
          <w:lang w:val="en"/>
        </w:rPr>
        <w:t>present</w:t>
      </w:r>
      <w:r w:rsidR="00433D33" w:rsidRPr="00433D33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433D33" w:rsidRPr="00433D33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SUNY ESF, Syracuse, NY</w:t>
      </w:r>
      <w:r w:rsidR="00433D33" w:rsidRPr="00433D33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br/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>Teaching EST 361: History of the American Environmental Movement</w:t>
      </w:r>
      <w:r w:rsidR="00B2151C">
        <w:rPr>
          <w:rFonts w:ascii="Calibri" w:hAnsi="Calibri" w:cs="Calibri"/>
          <w:bCs/>
          <w:spacing w:val="2"/>
          <w:sz w:val="22"/>
          <w:szCs w:val="22"/>
        </w:rPr>
        <w:t>.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bCs/>
          <w:spacing w:val="2"/>
          <w:sz w:val="22"/>
          <w:szCs w:val="22"/>
        </w:rPr>
        <w:t>U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>pper-level undergrad course with 65 students</w:t>
      </w:r>
      <w:r>
        <w:rPr>
          <w:rFonts w:ascii="Calibri" w:hAnsi="Calibri" w:cs="Calibri"/>
          <w:bCs/>
          <w:spacing w:val="2"/>
          <w:sz w:val="22"/>
          <w:szCs w:val="22"/>
        </w:rPr>
        <w:t>. A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>ssisted by T.A.</w:t>
      </w:r>
      <w:r>
        <w:rPr>
          <w:rFonts w:ascii="Calibri" w:hAnsi="Calibri" w:cs="Calibri"/>
          <w:bCs/>
          <w:spacing w:val="2"/>
          <w:sz w:val="22"/>
          <w:szCs w:val="22"/>
        </w:rPr>
        <w:t xml:space="preserve"> </w:t>
      </w:r>
      <w:r w:rsidRPr="00753271">
        <w:rPr>
          <w:rFonts w:ascii="Calibri" w:hAnsi="Calibri" w:cs="Calibri"/>
          <w:bCs/>
          <w:spacing w:val="2"/>
          <w:sz w:val="22"/>
          <w:szCs w:val="22"/>
        </w:rPr>
        <w:t>Maximizing paper-based, analog learning.</w:t>
      </w:r>
    </w:p>
    <w:p w14:paraId="4FD38458" w14:textId="5D8C06B1" w:rsidR="00433D33" w:rsidRPr="00433D33" w:rsidRDefault="00433D33" w:rsidP="00433D33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bCs/>
          <w:spacing w:val="2"/>
          <w:sz w:val="22"/>
          <w:szCs w:val="22"/>
          <w:lang w:val="en"/>
        </w:rPr>
      </w:pPr>
      <w:r>
        <w:rPr>
          <w:rFonts w:ascii="Calibri" w:hAnsi="Calibri" w:cs="Calibri"/>
          <w:b/>
          <w:spacing w:val="2"/>
          <w:sz w:val="22"/>
          <w:szCs w:val="22"/>
          <w:lang w:val="en"/>
        </w:rPr>
        <w:t>SENIOR RESEARCH AIDE, “</w:t>
      </w:r>
      <w:r w:rsidRPr="00FB55E1">
        <w:rPr>
          <w:rFonts w:ascii="Calibri" w:hAnsi="Calibri" w:cs="Calibri"/>
          <w:b/>
          <w:spacing w:val="2"/>
          <w:sz w:val="22"/>
          <w:szCs w:val="22"/>
          <w:lang w:val="en"/>
        </w:rPr>
        <w:t>CARBON FARMING INTEGRITY PROJECT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”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ab/>
        <w:t>Oct 2025 – present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SUNY ESF, Syracuse, NY</w:t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br/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>Examin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>e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public attitudes towards 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climate marketing claims – and carbon farming – for 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a </w:t>
      </w:r>
      <w:r w:rsidRPr="00FB55E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USDA-funded, multi-year study. 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Drafting manuscript, conducted interviews, coded data, and helped develop </w:t>
      </w:r>
      <w:r w:rsidRPr="00FB55E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interview protocol. </w:t>
      </w:r>
    </w:p>
    <w:p w14:paraId="546C2AC6" w14:textId="79C38266" w:rsidR="00433D33" w:rsidRPr="00B2151C" w:rsidRDefault="007F5107" w:rsidP="00B2151C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bCs/>
          <w:spacing w:val="2"/>
          <w:sz w:val="22"/>
          <w:szCs w:val="22"/>
          <w:lang w:val="en"/>
        </w:rPr>
      </w:pPr>
      <w:r>
        <w:rPr>
          <w:rFonts w:ascii="Calibri" w:hAnsi="Calibri" w:cs="Calibri"/>
          <w:b/>
          <w:spacing w:val="2"/>
          <w:sz w:val="22"/>
          <w:szCs w:val="22"/>
          <w:lang w:val="en"/>
        </w:rPr>
        <w:t>TEACHING ASSISTANT</w:t>
      </w:r>
      <w:r w:rsidRPr="007F5107">
        <w:rPr>
          <w:rFonts w:ascii="Calibri" w:hAnsi="Calibri" w:cs="Calibri"/>
          <w:b/>
          <w:spacing w:val="2"/>
          <w:sz w:val="22"/>
          <w:szCs w:val="22"/>
          <w:lang w:val="en"/>
        </w:rPr>
        <w:tab/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Aug</w:t>
      </w:r>
      <w:r w:rsidRPr="007F5107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202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4</w:t>
      </w:r>
      <w:r w:rsidRPr="007F5107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– </w:t>
      </w:r>
      <w:r w:rsidR="00433D33">
        <w:rPr>
          <w:rFonts w:ascii="Calibri" w:hAnsi="Calibri" w:cs="Calibri"/>
          <w:b/>
          <w:spacing w:val="2"/>
          <w:sz w:val="22"/>
          <w:szCs w:val="22"/>
          <w:lang w:val="en"/>
        </w:rPr>
        <w:t>May 2026</w:t>
      </w:r>
      <w:r w:rsidRPr="007F5107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Pr="007F5107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SUNY ESF, Syracuse, NY</w:t>
      </w:r>
      <w:r w:rsidR="00433D33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br/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>EFB 120</w:t>
      </w:r>
      <w:r w:rsidR="00B2151C">
        <w:rPr>
          <w:rFonts w:ascii="Calibri" w:hAnsi="Calibri" w:cs="Calibri"/>
          <w:bCs/>
          <w:spacing w:val="2"/>
          <w:sz w:val="22"/>
          <w:szCs w:val="22"/>
        </w:rPr>
        <w:t>: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 xml:space="preserve"> Global En</w:t>
      </w:r>
      <w:r w:rsidR="00B2151C">
        <w:rPr>
          <w:rFonts w:ascii="Calibri" w:hAnsi="Calibri" w:cs="Calibri"/>
          <w:bCs/>
          <w:spacing w:val="2"/>
          <w:sz w:val="22"/>
          <w:szCs w:val="22"/>
        </w:rPr>
        <w:t>vironment and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 xml:space="preserve"> Society</w:t>
      </w:r>
      <w:r w:rsidR="00B2151C">
        <w:rPr>
          <w:rFonts w:ascii="Calibri" w:hAnsi="Calibri" w:cs="Calibri"/>
          <w:bCs/>
          <w:spacing w:val="2"/>
          <w:sz w:val="22"/>
          <w:szCs w:val="22"/>
        </w:rPr>
        <w:t xml:space="preserve"> &amp; 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>EST 201</w:t>
      </w:r>
      <w:r w:rsidR="00B2151C">
        <w:rPr>
          <w:rFonts w:ascii="Calibri" w:hAnsi="Calibri" w:cs="Calibri"/>
          <w:bCs/>
          <w:spacing w:val="2"/>
          <w:sz w:val="22"/>
          <w:szCs w:val="22"/>
        </w:rPr>
        <w:t>:</w:t>
      </w:r>
      <w:r w:rsidR="00B2151C" w:rsidRPr="00B2151C">
        <w:rPr>
          <w:rFonts w:ascii="Calibri" w:hAnsi="Calibri" w:cs="Calibri"/>
          <w:bCs/>
          <w:spacing w:val="2"/>
          <w:sz w:val="22"/>
          <w:szCs w:val="22"/>
        </w:rPr>
        <w:t xml:space="preserve"> U.S. History Since Reconstruction</w:t>
      </w:r>
    </w:p>
    <w:p w14:paraId="7BD6D649" w14:textId="77777777" w:rsidR="00C9498F" w:rsidRPr="00C9498F" w:rsidRDefault="00C9498F" w:rsidP="00911C15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spacing w:val="2"/>
          <w:sz w:val="22"/>
          <w:szCs w:val="22"/>
          <w:lang w:val="en"/>
        </w:rPr>
      </w:pP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CHAIR, </w:t>
      </w:r>
      <w:r w:rsidRPr="00C9498F">
        <w:rPr>
          <w:rFonts w:ascii="Calibri" w:hAnsi="Calibri" w:cs="Calibri"/>
          <w:b/>
          <w:bCs/>
          <w:spacing w:val="2"/>
          <w:sz w:val="22"/>
          <w:szCs w:val="22"/>
          <w:lang w:val="en"/>
        </w:rPr>
        <w:t>LIGHTS</w:t>
      </w: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OUT 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CENTRAL NEW YORK</w:t>
      </w: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tab/>
      </w:r>
      <w:r w:rsidR="00FB55E1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Sept </w:t>
      </w: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t>202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4</w:t>
      </w:r>
      <w:r w:rsidRPr="00C9498F">
        <w:rPr>
          <w:rFonts w:ascii="Calibri" w:hAnsi="Calibri" w:cs="Calibri"/>
          <w:b/>
          <w:spacing w:val="2"/>
          <w:sz w:val="22"/>
          <w:szCs w:val="22"/>
        </w:rPr>
        <w:t>–</w:t>
      </w:r>
      <w:r w:rsidR="00FB55E1">
        <w:rPr>
          <w:rFonts w:ascii="Calibri" w:hAnsi="Calibri" w:cs="Calibri"/>
          <w:b/>
          <w:spacing w:val="2"/>
          <w:sz w:val="22"/>
          <w:szCs w:val="22"/>
        </w:rPr>
        <w:t xml:space="preserve"> </w:t>
      </w:r>
      <w:r w:rsidR="006337E2">
        <w:rPr>
          <w:rFonts w:ascii="Calibri" w:hAnsi="Calibri" w:cs="Calibri"/>
          <w:b/>
          <w:spacing w:val="2"/>
          <w:sz w:val="22"/>
          <w:szCs w:val="22"/>
        </w:rPr>
        <w:t>Jan</w:t>
      </w:r>
      <w:r w:rsidR="00FB55E1">
        <w:rPr>
          <w:rFonts w:ascii="Calibri" w:hAnsi="Calibri" w:cs="Calibri"/>
          <w:b/>
          <w:spacing w:val="2"/>
          <w:sz w:val="22"/>
          <w:szCs w:val="22"/>
        </w:rPr>
        <w:t xml:space="preserve"> </w:t>
      </w:r>
      <w:r w:rsidR="00FB55E1">
        <w:rPr>
          <w:rFonts w:ascii="Calibri" w:hAnsi="Calibri" w:cs="Calibri"/>
          <w:b/>
          <w:spacing w:val="2"/>
          <w:sz w:val="22"/>
          <w:szCs w:val="22"/>
          <w:lang w:val="en"/>
        </w:rPr>
        <w:t>202</w:t>
      </w:r>
      <w:r w:rsidR="006337E2">
        <w:rPr>
          <w:rFonts w:ascii="Calibri" w:hAnsi="Calibri" w:cs="Calibri"/>
          <w:b/>
          <w:spacing w:val="2"/>
          <w:sz w:val="22"/>
          <w:szCs w:val="22"/>
          <w:lang w:val="en"/>
        </w:rPr>
        <w:t>6</w:t>
      </w: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 xml:space="preserve">Onondaga </w:t>
      </w:r>
      <w:r w:rsidRPr="00C9498F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 xml:space="preserve">Audubon </w:t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Society</w:t>
      </w:r>
      <w:r w:rsidRPr="00C9498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, 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Syracuse</w:t>
      </w:r>
      <w:r w:rsidRPr="00FB55E1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, </w:t>
      </w:r>
      <w:r w:rsidR="00FB55E1" w:rsidRPr="00FB55E1">
        <w:rPr>
          <w:rFonts w:ascii="Calibri" w:hAnsi="Calibri" w:cs="Calibri"/>
          <w:b/>
          <w:spacing w:val="2"/>
          <w:sz w:val="22"/>
          <w:szCs w:val="22"/>
          <w:lang w:val="en"/>
        </w:rPr>
        <w:t>NY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B579E5">
        <w:rPr>
          <w:rFonts w:ascii="Calibri" w:hAnsi="Calibri" w:cs="Calibri"/>
          <w:spacing w:val="2"/>
          <w:sz w:val="22"/>
          <w:szCs w:val="22"/>
          <w:lang w:val="en"/>
        </w:rPr>
        <w:t xml:space="preserve">Conducted public outreach campaigns to raise awareness of the perils of light pollution </w:t>
      </w:r>
      <w:r w:rsidR="00B579E5" w:rsidRPr="00B579E5">
        <w:rPr>
          <w:rFonts w:ascii="Calibri" w:hAnsi="Calibri" w:cs="Calibri"/>
          <w:spacing w:val="2"/>
          <w:sz w:val="22"/>
          <w:szCs w:val="22"/>
          <w:lang w:val="en"/>
        </w:rPr>
        <w:t>for migratory birds</w:t>
      </w:r>
      <w:r w:rsidR="00B579E5">
        <w:rPr>
          <w:rFonts w:ascii="Calibri" w:hAnsi="Calibri" w:cs="Calibri"/>
          <w:spacing w:val="2"/>
          <w:sz w:val="22"/>
          <w:szCs w:val="22"/>
          <w:lang w:val="en"/>
        </w:rPr>
        <w:t>. Translated new science for public. Sought public pledges to</w:t>
      </w:r>
      <w:r w:rsidRPr="00C9498F">
        <w:rPr>
          <w:rFonts w:ascii="Calibri" w:hAnsi="Calibri" w:cs="Calibri"/>
          <w:spacing w:val="2"/>
          <w:sz w:val="22"/>
          <w:szCs w:val="22"/>
          <w:lang w:val="en"/>
        </w:rPr>
        <w:t xml:space="preserve"> </w:t>
      </w:r>
      <w:r>
        <w:rPr>
          <w:rFonts w:ascii="Calibri" w:hAnsi="Calibri" w:cs="Calibri"/>
          <w:spacing w:val="2"/>
          <w:sz w:val="22"/>
          <w:szCs w:val="22"/>
          <w:lang w:val="en"/>
        </w:rPr>
        <w:t>turn off</w:t>
      </w:r>
      <w:r w:rsidRPr="00C9498F">
        <w:rPr>
          <w:rFonts w:ascii="Calibri" w:hAnsi="Calibri" w:cs="Calibri"/>
          <w:spacing w:val="2"/>
          <w:sz w:val="22"/>
          <w:szCs w:val="22"/>
          <w:lang w:val="en"/>
        </w:rPr>
        <w:t xml:space="preserve"> excess </w:t>
      </w:r>
      <w:r w:rsidR="00B579E5">
        <w:rPr>
          <w:rFonts w:ascii="Calibri" w:hAnsi="Calibri" w:cs="Calibri"/>
          <w:spacing w:val="2"/>
          <w:sz w:val="22"/>
          <w:szCs w:val="22"/>
          <w:lang w:val="en"/>
        </w:rPr>
        <w:t xml:space="preserve">nighttime </w:t>
      </w:r>
      <w:r w:rsidRPr="00C9498F">
        <w:rPr>
          <w:rFonts w:ascii="Calibri" w:hAnsi="Calibri" w:cs="Calibri"/>
          <w:spacing w:val="2"/>
          <w:sz w:val="22"/>
          <w:szCs w:val="22"/>
          <w:lang w:val="en"/>
        </w:rPr>
        <w:t>lights</w:t>
      </w:r>
      <w:r w:rsidR="00DE7916">
        <w:rPr>
          <w:rFonts w:ascii="Calibri" w:hAnsi="Calibri" w:cs="Calibri"/>
          <w:spacing w:val="2"/>
          <w:sz w:val="22"/>
          <w:szCs w:val="22"/>
          <w:lang w:val="en"/>
        </w:rPr>
        <w:t>. Advocate</w:t>
      </w:r>
      <w:r w:rsidR="00911C15">
        <w:rPr>
          <w:rFonts w:ascii="Calibri" w:hAnsi="Calibri" w:cs="Calibri"/>
          <w:spacing w:val="2"/>
          <w:sz w:val="22"/>
          <w:szCs w:val="22"/>
          <w:lang w:val="en"/>
        </w:rPr>
        <w:t>d</w:t>
      </w:r>
      <w:r w:rsidR="00DE7916">
        <w:rPr>
          <w:rFonts w:ascii="Calibri" w:hAnsi="Calibri" w:cs="Calibri"/>
          <w:spacing w:val="2"/>
          <w:sz w:val="22"/>
          <w:szCs w:val="22"/>
          <w:lang w:val="en"/>
        </w:rPr>
        <w:t xml:space="preserve"> for better </w:t>
      </w:r>
      <w:r w:rsidR="00911C15">
        <w:rPr>
          <w:rFonts w:ascii="Calibri" w:hAnsi="Calibri" w:cs="Calibri"/>
          <w:spacing w:val="2"/>
          <w:sz w:val="22"/>
          <w:szCs w:val="22"/>
          <w:lang w:val="en"/>
        </w:rPr>
        <w:t>municipal</w:t>
      </w:r>
      <w:r w:rsidR="00DE7916">
        <w:rPr>
          <w:rFonts w:ascii="Calibri" w:hAnsi="Calibri" w:cs="Calibri"/>
          <w:spacing w:val="2"/>
          <w:sz w:val="22"/>
          <w:szCs w:val="22"/>
          <w:lang w:val="en"/>
        </w:rPr>
        <w:t xml:space="preserve"> lighting </w:t>
      </w:r>
      <w:r w:rsidRPr="00C9498F">
        <w:rPr>
          <w:rFonts w:ascii="Calibri" w:hAnsi="Calibri" w:cs="Calibri"/>
          <w:spacing w:val="2"/>
          <w:sz w:val="22"/>
          <w:szCs w:val="22"/>
          <w:lang w:val="en"/>
        </w:rPr>
        <w:t xml:space="preserve">policies. </w:t>
      </w:r>
      <w:r>
        <w:rPr>
          <w:rFonts w:ascii="Calibri" w:hAnsi="Calibri" w:cs="Calibri"/>
          <w:spacing w:val="2"/>
          <w:sz w:val="22"/>
          <w:szCs w:val="22"/>
          <w:lang w:val="en"/>
        </w:rPr>
        <w:t>Collaborate</w:t>
      </w:r>
      <w:r w:rsidR="00911C15">
        <w:rPr>
          <w:rFonts w:ascii="Calibri" w:hAnsi="Calibri" w:cs="Calibri"/>
          <w:spacing w:val="2"/>
          <w:sz w:val="22"/>
          <w:szCs w:val="22"/>
          <w:lang w:val="en"/>
        </w:rPr>
        <w:t>d</w:t>
      </w:r>
      <w:r>
        <w:rPr>
          <w:rFonts w:ascii="Calibri" w:hAnsi="Calibri" w:cs="Calibri"/>
          <w:spacing w:val="2"/>
          <w:sz w:val="22"/>
          <w:szCs w:val="22"/>
          <w:lang w:val="en"/>
        </w:rPr>
        <w:t xml:space="preserve"> </w:t>
      </w:r>
      <w:r w:rsidR="00B579E5">
        <w:rPr>
          <w:rFonts w:ascii="Calibri" w:hAnsi="Calibri" w:cs="Calibri"/>
          <w:spacing w:val="2"/>
          <w:sz w:val="22"/>
          <w:szCs w:val="22"/>
          <w:lang w:val="en"/>
        </w:rPr>
        <w:t xml:space="preserve">on successful advocacy campaigns </w:t>
      </w:r>
      <w:r>
        <w:rPr>
          <w:rFonts w:ascii="Calibri" w:hAnsi="Calibri" w:cs="Calibri"/>
          <w:spacing w:val="2"/>
          <w:sz w:val="22"/>
          <w:szCs w:val="22"/>
          <w:lang w:val="en"/>
        </w:rPr>
        <w:t xml:space="preserve">with local allies, </w:t>
      </w:r>
      <w:r w:rsidR="00B579E5">
        <w:rPr>
          <w:rFonts w:ascii="Calibri" w:hAnsi="Calibri" w:cs="Calibri"/>
          <w:spacing w:val="2"/>
          <w:sz w:val="22"/>
          <w:szCs w:val="22"/>
          <w:lang w:val="en"/>
        </w:rPr>
        <w:t>like</w:t>
      </w:r>
      <w:r>
        <w:rPr>
          <w:rFonts w:ascii="Calibri" w:hAnsi="Calibri" w:cs="Calibri"/>
          <w:spacing w:val="2"/>
          <w:sz w:val="22"/>
          <w:szCs w:val="22"/>
          <w:lang w:val="en"/>
        </w:rPr>
        <w:t xml:space="preserve"> Dark Sky </w:t>
      </w:r>
      <w:r w:rsidR="00911C15">
        <w:rPr>
          <w:rFonts w:ascii="Calibri" w:hAnsi="Calibri" w:cs="Calibri"/>
          <w:spacing w:val="2"/>
          <w:sz w:val="22"/>
          <w:szCs w:val="22"/>
          <w:lang w:val="en"/>
        </w:rPr>
        <w:t>Homer</w:t>
      </w:r>
      <w:r w:rsidRPr="00C9498F">
        <w:rPr>
          <w:rFonts w:ascii="Calibri" w:hAnsi="Calibri" w:cs="Calibri"/>
          <w:spacing w:val="2"/>
          <w:sz w:val="22"/>
          <w:szCs w:val="22"/>
          <w:lang w:val="en"/>
        </w:rPr>
        <w:t>.</w:t>
      </w:r>
    </w:p>
    <w:p w14:paraId="7BE79B2A" w14:textId="77777777" w:rsidR="002D3D2E" w:rsidRDefault="002D3D2E" w:rsidP="00FB55E1">
      <w:pPr>
        <w:tabs>
          <w:tab w:val="right" w:pos="8820"/>
        </w:tabs>
        <w:spacing w:before="180"/>
        <w:ind w:left="720" w:right="1260"/>
        <w:rPr>
          <w:rFonts w:ascii="Calibri" w:hAnsi="Calibri" w:cs="Calibri"/>
          <w:b/>
          <w:spacing w:val="2"/>
          <w:sz w:val="22"/>
          <w:szCs w:val="22"/>
          <w:lang w:val="en"/>
        </w:rPr>
      </w:pPr>
      <w:r>
        <w:rPr>
          <w:rFonts w:ascii="Calibri" w:hAnsi="Calibri" w:cs="Calibri"/>
          <w:b/>
          <w:spacing w:val="2"/>
          <w:sz w:val="22"/>
          <w:szCs w:val="22"/>
          <w:lang w:val="en"/>
        </w:rPr>
        <w:t>SENIOR FELLOW, BIRD COLLISIONS IN THE ANTHROPOCENE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ab/>
        <w:t>Jun 2025</w:t>
      </w:r>
      <w:r w:rsidRPr="002D3D2E">
        <w:rPr>
          <w:rFonts w:ascii="Calibri" w:hAnsi="Calibri" w:cs="Calibri"/>
          <w:b/>
          <w:spacing w:val="2"/>
          <w:sz w:val="22"/>
          <w:szCs w:val="22"/>
        </w:rPr>
        <w:t>–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Aug 2025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Chicago Bird Alliance (formerly, Chicago Audubon Society)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, Evanston, IL</w:t>
      </w:r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br/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Organized public arts-based conservation workshops, collaborated with local partners, 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lastRenderedPageBreak/>
        <w:t xml:space="preserve">wrote grants, and wrote/designed educational materials. Secured </w:t>
      </w:r>
      <w:r w:rsidR="00FB55E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external funding. Developed long-term partnerships with local NGOS, including 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Sustainable Evanston. </w:t>
      </w:r>
    </w:p>
    <w:p w14:paraId="35FE1B7B" w14:textId="5A9D777B" w:rsidR="004E5799" w:rsidRPr="00D45E2F" w:rsidRDefault="004E5799" w:rsidP="00C45D00">
      <w:pPr>
        <w:tabs>
          <w:tab w:val="right" w:pos="8820"/>
        </w:tabs>
        <w:spacing w:before="180"/>
        <w:ind w:left="720"/>
        <w:rPr>
          <w:rFonts w:ascii="Calibri" w:hAnsi="Calibri" w:cs="Calibri"/>
          <w:b/>
          <w:spacing w:val="2"/>
          <w:sz w:val="22"/>
          <w:szCs w:val="22"/>
          <w:lang w:val="en"/>
        </w:rPr>
      </w:pP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CO-CHAIR, </w:t>
      </w:r>
      <w:r w:rsidRPr="00C45D00">
        <w:rPr>
          <w:rFonts w:ascii="Calibri" w:hAnsi="Calibri" w:cs="Calibri"/>
          <w:b/>
          <w:bCs/>
          <w:sz w:val="22"/>
          <w:szCs w:val="22"/>
          <w:lang w:val="en"/>
        </w:rPr>
        <w:t>LIGHTS</w:t>
      </w: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 OUT CONNECTICUT</w:t>
      </w: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ab/>
        <w:t>202</w:t>
      </w:r>
      <w:r w:rsidR="00C45D00">
        <w:rPr>
          <w:rFonts w:ascii="Calibri" w:hAnsi="Calibri" w:cs="Calibri"/>
          <w:b/>
          <w:spacing w:val="2"/>
          <w:sz w:val="22"/>
          <w:szCs w:val="22"/>
          <w:lang w:val="en"/>
        </w:rPr>
        <w:t>2</w:t>
      </w:r>
      <w:r w:rsidRPr="00D45E2F">
        <w:rPr>
          <w:rFonts w:ascii="Calibri" w:hAnsi="Calibri" w:cs="Calibri"/>
          <w:b/>
          <w:sz w:val="22"/>
          <w:szCs w:val="22"/>
        </w:rPr>
        <w:t>–</w:t>
      </w:r>
      <w:r w:rsidR="00C9498F">
        <w:rPr>
          <w:rFonts w:ascii="Calibri" w:hAnsi="Calibri" w:cs="Calibri"/>
          <w:b/>
          <w:spacing w:val="2"/>
          <w:sz w:val="22"/>
          <w:szCs w:val="22"/>
          <w:lang w:val="en"/>
        </w:rPr>
        <w:t>2024</w:t>
      </w: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proofErr w:type="spellStart"/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Menunkatuck</w:t>
      </w:r>
      <w:proofErr w:type="spellEnd"/>
      <w:r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 xml:space="preserve"> Audubon Society</w:t>
      </w:r>
      <w:r w:rsidR="00B2151C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/Audubon Connecticut</w:t>
      </w: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, </w:t>
      </w:r>
      <w:r>
        <w:rPr>
          <w:rFonts w:ascii="Calibri" w:hAnsi="Calibri" w:cs="Calibri"/>
          <w:b/>
          <w:spacing w:val="2"/>
          <w:sz w:val="22"/>
          <w:szCs w:val="22"/>
          <w:lang w:val="en"/>
        </w:rPr>
        <w:t>Guilford</w:t>
      </w: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, CT</w:t>
      </w:r>
    </w:p>
    <w:p w14:paraId="70711C04" w14:textId="77777777" w:rsidR="004E5799" w:rsidRDefault="00DE7916" w:rsidP="003A02E3">
      <w:pPr>
        <w:ind w:left="720" w:right="1166"/>
        <w:rPr>
          <w:rFonts w:ascii="Calibri" w:hAnsi="Calibri" w:cs="Calibri"/>
          <w:bCs/>
          <w:spacing w:val="2"/>
          <w:sz w:val="22"/>
          <w:szCs w:val="22"/>
          <w:lang w:val="en"/>
        </w:rPr>
      </w:pP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Partnered with local allies to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win better </w:t>
      </w:r>
      <w:r w:rsidR="002D3D2E">
        <w:rPr>
          <w:rFonts w:ascii="Calibri" w:hAnsi="Calibri" w:cs="Calibri"/>
          <w:bCs/>
          <w:spacing w:val="2"/>
          <w:sz w:val="22"/>
          <w:szCs w:val="22"/>
          <w:lang w:val="en"/>
        </w:rPr>
        <w:t>state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and local</w:t>
      </w:r>
      <w:r w:rsidR="002D3D2E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lighting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>laws</w:t>
      </w:r>
      <w:r w:rsidR="002D3D2E">
        <w:rPr>
          <w:rFonts w:ascii="Calibri" w:hAnsi="Calibri" w:cs="Calibri"/>
          <w:bCs/>
          <w:spacing w:val="2"/>
          <w:sz w:val="22"/>
          <w:szCs w:val="22"/>
          <w:lang w:val="en"/>
        </w:rPr>
        <w:t>.</w:t>
      </w:r>
      <w:r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Co-led a successful 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state-wide 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campaign to pass </w:t>
      </w:r>
      <w:hyperlink r:id="rId8" w:history="1">
        <w:r w:rsidR="003A02E3" w:rsidRPr="00943501">
          <w:rPr>
            <w:rStyle w:val="Hyperlink"/>
            <w:rFonts w:ascii="Calibri" w:hAnsi="Calibri" w:cs="Calibri"/>
            <w:bCs/>
            <w:spacing w:val="2"/>
            <w:sz w:val="22"/>
            <w:szCs w:val="22"/>
            <w:lang w:val="en"/>
          </w:rPr>
          <w:t>Public Act No. 23-143</w:t>
        </w:r>
      </w:hyperlink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,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>Connecticut’s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>‘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>Lights Out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>’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bil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>l</w:t>
      </w:r>
      <w:r w:rsidR="003A02E3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>.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Supported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>local organizers in passing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Town of Greenwich’s 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comprehensive 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>lighting law.</w:t>
      </w:r>
      <w:r w:rsidR="0077625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</w:t>
      </w:r>
      <w:r w:rsidR="0077625F" w:rsidRPr="0077625F">
        <w:rPr>
          <w:rFonts w:ascii="Calibri" w:hAnsi="Calibri" w:cs="Calibri"/>
          <w:bCs/>
          <w:spacing w:val="2"/>
          <w:sz w:val="22"/>
          <w:szCs w:val="22"/>
          <w:lang w:val="en"/>
        </w:rPr>
        <w:t>Secured multiple grants.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</w:t>
      </w:r>
      <w:r w:rsidR="002D3D2E" w:rsidRPr="002D3D2E">
        <w:rPr>
          <w:rFonts w:ascii="Calibri" w:hAnsi="Calibri" w:cs="Calibri"/>
          <w:bCs/>
          <w:spacing w:val="2"/>
          <w:sz w:val="22"/>
          <w:szCs w:val="22"/>
          <w:lang w:val="en"/>
        </w:rPr>
        <w:t>Co-authored</w:t>
      </w:r>
      <w:r w:rsidR="004E5799" w:rsidRPr="002D3D2E">
        <w:rPr>
          <w:rFonts w:ascii="Calibri" w:hAnsi="Calibri" w:cs="Calibri"/>
          <w:bCs/>
          <w:i/>
          <w:iCs/>
          <w:spacing w:val="2"/>
          <w:sz w:val="22"/>
          <w:szCs w:val="22"/>
          <w:lang w:val="en"/>
        </w:rPr>
        <w:t xml:space="preserve"> </w:t>
      </w:r>
      <w:hyperlink r:id="rId9" w:history="1">
        <w:r w:rsidR="002D3D2E" w:rsidRPr="003A02E3">
          <w:rPr>
            <w:rStyle w:val="Hyperlink"/>
            <w:rFonts w:ascii="Calibri" w:hAnsi="Calibri" w:cs="Calibri"/>
            <w:bCs/>
            <w:i/>
            <w:iCs/>
            <w:spacing w:val="2"/>
            <w:sz w:val="22"/>
            <w:szCs w:val="22"/>
            <w:lang w:val="en"/>
          </w:rPr>
          <w:t>Model Outdoor L</w:t>
        </w:r>
        <w:r w:rsidR="004E5799" w:rsidRPr="003A02E3">
          <w:rPr>
            <w:rStyle w:val="Hyperlink"/>
            <w:rFonts w:ascii="Calibri" w:hAnsi="Calibri" w:cs="Calibri"/>
            <w:bCs/>
            <w:i/>
            <w:iCs/>
            <w:spacing w:val="2"/>
            <w:sz w:val="22"/>
            <w:szCs w:val="22"/>
            <w:lang w:val="en"/>
          </w:rPr>
          <w:t xml:space="preserve">ighting </w:t>
        </w:r>
        <w:r w:rsidR="002D3D2E" w:rsidRPr="003A02E3">
          <w:rPr>
            <w:rStyle w:val="Hyperlink"/>
            <w:rFonts w:ascii="Calibri" w:hAnsi="Calibri" w:cs="Calibri"/>
            <w:bCs/>
            <w:i/>
            <w:iCs/>
            <w:spacing w:val="2"/>
            <w:sz w:val="22"/>
            <w:szCs w:val="22"/>
            <w:lang w:val="en"/>
          </w:rPr>
          <w:t>Regulations for CT</w:t>
        </w:r>
      </w:hyperlink>
      <w:r w:rsidR="004E5799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>.</w:t>
      </w:r>
      <w:r w:rsidR="003A02E3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</w:t>
      </w:r>
    </w:p>
    <w:p w14:paraId="3E4CB998" w14:textId="77777777" w:rsidR="003A02E3" w:rsidRPr="00943501" w:rsidRDefault="003A02E3" w:rsidP="003A02E3">
      <w:pPr>
        <w:ind w:left="720" w:right="1166"/>
        <w:rPr>
          <w:rFonts w:ascii="Calibri" w:hAnsi="Calibri" w:cs="Calibri"/>
          <w:bCs/>
          <w:spacing w:val="2"/>
          <w:sz w:val="22"/>
          <w:szCs w:val="22"/>
          <w:lang w:val="en"/>
        </w:rPr>
      </w:pPr>
    </w:p>
    <w:p w14:paraId="2078C4AD" w14:textId="65FD823F" w:rsidR="00C92415" w:rsidRPr="00DE7916" w:rsidRDefault="00D667AD" w:rsidP="003A02E3">
      <w:pPr>
        <w:tabs>
          <w:tab w:val="right" w:pos="8820"/>
        </w:tabs>
        <w:ind w:left="720" w:right="1267"/>
        <w:rPr>
          <w:rFonts w:ascii="Calibri" w:hAnsi="Calibri" w:cs="Calibri"/>
          <w:bCs/>
          <w:spacing w:val="2"/>
          <w:sz w:val="22"/>
          <w:szCs w:val="22"/>
          <w:lang w:val="en"/>
        </w:rPr>
      </w:pPr>
      <w:r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POLICY </w:t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RESEARCHER, YALE BIRD</w:t>
      </w:r>
      <w:r w:rsidR="00D81CC2">
        <w:rPr>
          <w:rFonts w:ascii="Calibri" w:hAnsi="Calibri" w:cs="Calibri"/>
          <w:b/>
          <w:spacing w:val="2"/>
          <w:sz w:val="22"/>
          <w:szCs w:val="22"/>
          <w:lang w:val="en"/>
        </w:rPr>
        <w:t>-</w:t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FRIENDLY BUILDING INITIATIVE </w:t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ab/>
        <w:t>2022–</w:t>
      </w:r>
      <w:r w:rsidR="00390252">
        <w:rPr>
          <w:rFonts w:ascii="Calibri" w:hAnsi="Calibri" w:cs="Calibri"/>
          <w:b/>
          <w:spacing w:val="2"/>
          <w:sz w:val="22"/>
          <w:szCs w:val="22"/>
          <w:lang w:val="en"/>
        </w:rPr>
        <w:t>2023</w:t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2B38E2" w:rsidRPr="00D45E2F">
        <w:rPr>
          <w:rFonts w:ascii="Calibri" w:hAnsi="Calibri" w:cs="Calibri"/>
          <w:b/>
          <w:i/>
          <w:iCs/>
          <w:spacing w:val="2"/>
          <w:sz w:val="22"/>
          <w:szCs w:val="22"/>
          <w:lang w:val="en"/>
        </w:rPr>
        <w:t>Yale Law School</w:t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, New Haven, CT</w:t>
      </w:r>
      <w:r w:rsidR="000900D5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943501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Studied </w:t>
      </w:r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policy making for municipal </w:t>
      </w:r>
      <w:r w:rsidR="00943501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>bird-safe building policies</w:t>
      </w:r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in the United States,</w:t>
      </w:r>
      <w:r w:rsidR="00943501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to accelerate the adoption of bird-friendly building policies.</w:t>
      </w:r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Co-authored </w:t>
      </w:r>
      <w:hyperlink r:id="rId10" w:history="1">
        <w:r w:rsidR="002232CF" w:rsidRPr="005D4DEF">
          <w:rPr>
            <w:rStyle w:val="Hyperlink"/>
            <w:rFonts w:ascii="Calibri" w:hAnsi="Calibri" w:cs="Calibri"/>
            <w:bCs/>
            <w:i/>
            <w:iCs/>
            <w:spacing w:val="2"/>
            <w:sz w:val="22"/>
            <w:szCs w:val="22"/>
            <w:lang w:val="en"/>
          </w:rPr>
          <w:t>Building Better Cities for Birds: How Cities Are Leading the Way in Bird-friendly Building Policy</w:t>
        </w:r>
      </w:hyperlink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(Yale Law School &amp; American Bird Conservancy, 2023).</w:t>
      </w:r>
      <w:r w:rsidR="00943501" w:rsidRPr="00943501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Interviewed </w:t>
      </w:r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dozens of policy actors, including </w:t>
      </w:r>
      <w:r w:rsidR="00DE7916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local </w:t>
      </w:r>
      <w:r w:rsidR="002D3D2E">
        <w:rPr>
          <w:rFonts w:ascii="Calibri" w:hAnsi="Calibri" w:cs="Calibri"/>
          <w:bCs/>
          <w:spacing w:val="2"/>
          <w:sz w:val="22"/>
          <w:szCs w:val="22"/>
          <w:lang w:val="en"/>
        </w:rPr>
        <w:t>advocates, policy makers, business groups,</w:t>
      </w:r>
      <w:r w:rsidR="002232CF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and</w:t>
      </w:r>
      <w:r w:rsidR="002D3D2E">
        <w:rPr>
          <w:rFonts w:ascii="Calibri" w:hAnsi="Calibri" w:cs="Calibri"/>
          <w:bCs/>
          <w:spacing w:val="2"/>
          <w:sz w:val="22"/>
          <w:szCs w:val="22"/>
          <w:lang w:val="en"/>
        </w:rPr>
        <w:t xml:space="preserve"> glass manufacturers</w:t>
      </w:r>
      <w:r w:rsidR="00C45D00">
        <w:rPr>
          <w:rFonts w:ascii="Calibri" w:hAnsi="Calibri" w:cs="Calibri"/>
          <w:bCs/>
          <w:spacing w:val="2"/>
          <w:sz w:val="22"/>
          <w:szCs w:val="22"/>
          <w:lang w:val="en"/>
        </w:rPr>
        <w:t>.</w:t>
      </w:r>
      <w:r w:rsidR="002232C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2232CF">
        <w:rPr>
          <w:rFonts w:ascii="Calibri" w:hAnsi="Calibri" w:cs="Calibri"/>
          <w:b/>
          <w:spacing w:val="2"/>
          <w:sz w:val="22"/>
          <w:szCs w:val="22"/>
          <w:lang w:val="en"/>
        </w:rPr>
        <w:br/>
      </w:r>
      <w:r w:rsidR="002B38E2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FREELANCE </w:t>
      </w:r>
      <w:r w:rsidR="00C92415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CONSULTANT</w:t>
      </w:r>
      <w:r w:rsidR="00C92415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ab/>
        <w:t>2018</w:t>
      </w:r>
      <w:r w:rsidR="00C92415" w:rsidRPr="00D45E2F">
        <w:rPr>
          <w:rFonts w:ascii="Calibri" w:hAnsi="Calibri" w:cs="Calibri"/>
          <w:b/>
          <w:sz w:val="22"/>
          <w:szCs w:val="22"/>
        </w:rPr>
        <w:t>–20</w:t>
      </w:r>
      <w:r w:rsidR="00943501">
        <w:rPr>
          <w:rFonts w:ascii="Calibri" w:hAnsi="Calibri" w:cs="Calibri"/>
          <w:b/>
          <w:sz w:val="22"/>
          <w:szCs w:val="22"/>
        </w:rPr>
        <w:t>20</w:t>
      </w:r>
      <w:r w:rsidR="00C92415" w:rsidRPr="00D45E2F">
        <w:rPr>
          <w:rFonts w:ascii="Calibri" w:hAnsi="Calibri" w:cs="Calibri"/>
          <w:b/>
          <w:sz w:val="21"/>
          <w:szCs w:val="21"/>
        </w:rPr>
        <w:tab/>
      </w:r>
    </w:p>
    <w:p w14:paraId="541DED20" w14:textId="77777777" w:rsidR="00292484" w:rsidRPr="00D45E2F" w:rsidRDefault="0062440C" w:rsidP="00C45D00">
      <w:pPr>
        <w:tabs>
          <w:tab w:val="left" w:pos="9630"/>
        </w:tabs>
        <w:ind w:left="720" w:right="1080"/>
        <w:rPr>
          <w:rFonts w:ascii="Calibri" w:hAnsi="Calibri" w:cs="Calibri"/>
          <w:sz w:val="21"/>
          <w:szCs w:val="21"/>
        </w:rPr>
      </w:pPr>
      <w:r w:rsidRPr="00943501">
        <w:rPr>
          <w:rFonts w:ascii="Calibri" w:hAnsi="Calibri" w:cs="Calibri"/>
          <w:sz w:val="21"/>
          <w:szCs w:val="21"/>
        </w:rPr>
        <w:t>Edited</w:t>
      </w:r>
      <w:r w:rsidR="002232CF">
        <w:rPr>
          <w:rFonts w:ascii="Calibri" w:hAnsi="Calibri" w:cs="Calibri"/>
          <w:sz w:val="21"/>
          <w:szCs w:val="21"/>
        </w:rPr>
        <w:t xml:space="preserve"> a community-based </w:t>
      </w:r>
      <w:hyperlink r:id="rId11" w:history="1">
        <w:r w:rsidR="002232CF">
          <w:rPr>
            <w:rStyle w:val="Hyperlink"/>
            <w:rFonts w:ascii="Calibri" w:hAnsi="Calibri" w:cs="Calibri"/>
            <w:i/>
            <w:iCs/>
            <w:sz w:val="21"/>
            <w:szCs w:val="21"/>
          </w:rPr>
          <w:t>r</w:t>
        </w:r>
        <w:r w:rsidRPr="00943501">
          <w:rPr>
            <w:rStyle w:val="Hyperlink"/>
            <w:rFonts w:ascii="Calibri" w:hAnsi="Calibri" w:cs="Calibri"/>
            <w:i/>
            <w:iCs/>
            <w:sz w:val="21"/>
            <w:szCs w:val="21"/>
          </w:rPr>
          <w:t>eport</w:t>
        </w:r>
      </w:hyperlink>
      <w:r w:rsidRPr="00943501">
        <w:rPr>
          <w:rFonts w:ascii="Calibri" w:hAnsi="Calibri" w:cs="Calibri"/>
          <w:sz w:val="21"/>
          <w:szCs w:val="21"/>
        </w:rPr>
        <w:t xml:space="preserve"> </w:t>
      </w:r>
      <w:r w:rsidR="002232CF" w:rsidRPr="002232CF">
        <w:rPr>
          <w:rFonts w:ascii="Calibri" w:hAnsi="Calibri" w:cs="Calibri"/>
          <w:sz w:val="21"/>
          <w:szCs w:val="21"/>
        </w:rPr>
        <w:t xml:space="preserve">on climate displacement </w:t>
      </w:r>
      <w:r w:rsidRPr="00943501">
        <w:rPr>
          <w:rFonts w:ascii="Calibri" w:hAnsi="Calibri" w:cs="Calibri"/>
          <w:sz w:val="21"/>
          <w:szCs w:val="21"/>
        </w:rPr>
        <w:t xml:space="preserve">(UUSC, 2018). Advised </w:t>
      </w:r>
      <w:r w:rsidR="002232CF">
        <w:rPr>
          <w:rFonts w:ascii="Calibri" w:hAnsi="Calibri" w:cs="Calibri"/>
          <w:sz w:val="21"/>
          <w:szCs w:val="21"/>
        </w:rPr>
        <w:t xml:space="preserve">and created </w:t>
      </w:r>
      <w:r w:rsidR="00D66938">
        <w:rPr>
          <w:rFonts w:ascii="Calibri" w:hAnsi="Calibri" w:cs="Calibri"/>
          <w:sz w:val="21"/>
          <w:szCs w:val="21"/>
        </w:rPr>
        <w:t>advocacy</w:t>
      </w:r>
      <w:r w:rsidR="002232CF">
        <w:rPr>
          <w:rFonts w:ascii="Calibri" w:hAnsi="Calibri" w:cs="Calibri"/>
          <w:sz w:val="21"/>
          <w:szCs w:val="21"/>
        </w:rPr>
        <w:t xml:space="preserve"> materials for </w:t>
      </w:r>
      <w:r w:rsidRPr="00943501">
        <w:rPr>
          <w:rFonts w:ascii="Calibri" w:hAnsi="Calibri" w:cs="Calibri"/>
          <w:sz w:val="21"/>
          <w:szCs w:val="21"/>
        </w:rPr>
        <w:t>Protect Our Wildlife, a Vermont-based conservation group working to ban leghold traps</w:t>
      </w:r>
      <w:r>
        <w:rPr>
          <w:rFonts w:ascii="Calibri" w:hAnsi="Calibri" w:cs="Calibri"/>
          <w:sz w:val="21"/>
          <w:szCs w:val="21"/>
        </w:rPr>
        <w:t>.</w:t>
      </w:r>
      <w:r w:rsidRPr="00943501">
        <w:rPr>
          <w:rFonts w:ascii="Calibri" w:hAnsi="Calibri" w:cs="Calibri"/>
          <w:sz w:val="21"/>
          <w:szCs w:val="21"/>
        </w:rPr>
        <w:t xml:space="preserve"> </w:t>
      </w:r>
      <w:r w:rsidR="00943501" w:rsidRPr="00943501">
        <w:rPr>
          <w:rFonts w:ascii="Calibri" w:hAnsi="Calibri" w:cs="Calibri"/>
          <w:sz w:val="21"/>
          <w:szCs w:val="21"/>
        </w:rPr>
        <w:t>Finalized</w:t>
      </w:r>
      <w:r w:rsidR="00943501">
        <w:rPr>
          <w:rFonts w:ascii="Calibri" w:hAnsi="Calibri" w:cs="Calibri"/>
          <w:sz w:val="21"/>
          <w:szCs w:val="21"/>
        </w:rPr>
        <w:t xml:space="preserve"> </w:t>
      </w:r>
      <w:hyperlink r:id="rId12" w:history="1">
        <w:r w:rsidR="00943501" w:rsidRPr="00943501">
          <w:rPr>
            <w:rStyle w:val="Hyperlink"/>
            <w:rFonts w:ascii="Calibri" w:hAnsi="Calibri" w:cs="Calibri"/>
            <w:i/>
            <w:iCs/>
            <w:sz w:val="21"/>
            <w:szCs w:val="21"/>
          </w:rPr>
          <w:t>Our Future, Our Justice</w:t>
        </w:r>
      </w:hyperlink>
      <w:r w:rsidR="00943501">
        <w:rPr>
          <w:rFonts w:ascii="Calibri" w:hAnsi="Calibri" w:cs="Calibri"/>
          <w:sz w:val="21"/>
          <w:szCs w:val="21"/>
        </w:rPr>
        <w:t xml:space="preserve"> (ICTJ, 2019),</w:t>
      </w:r>
      <w:r w:rsidR="00943501" w:rsidRPr="00943501">
        <w:rPr>
          <w:rFonts w:ascii="Calibri" w:hAnsi="Calibri" w:cs="Calibri"/>
          <w:sz w:val="21"/>
          <w:szCs w:val="21"/>
        </w:rPr>
        <w:t xml:space="preserve"> a training manual on truth seeking and advocacy for Syrian youth</w:t>
      </w:r>
      <w:r w:rsidR="00943501">
        <w:rPr>
          <w:rFonts w:ascii="Calibri" w:hAnsi="Calibri" w:cs="Calibri"/>
          <w:sz w:val="21"/>
          <w:szCs w:val="21"/>
        </w:rPr>
        <w:t xml:space="preserve"> activists,</w:t>
      </w:r>
      <w:r w:rsidR="00943501" w:rsidRPr="00943501">
        <w:rPr>
          <w:rFonts w:ascii="Calibri" w:hAnsi="Calibri" w:cs="Calibri"/>
          <w:sz w:val="21"/>
          <w:szCs w:val="21"/>
        </w:rPr>
        <w:t xml:space="preserve"> and </w:t>
      </w:r>
      <w:hyperlink r:id="rId13" w:history="1">
        <w:r w:rsidR="00943501" w:rsidRPr="00943501">
          <w:rPr>
            <w:rStyle w:val="Hyperlink"/>
            <w:rFonts w:ascii="Calibri" w:hAnsi="Calibri" w:cs="Calibri"/>
            <w:sz w:val="21"/>
            <w:szCs w:val="21"/>
          </w:rPr>
          <w:t>An Uncertain Homecoming</w:t>
        </w:r>
      </w:hyperlink>
      <w:r w:rsidR="00943501">
        <w:rPr>
          <w:rFonts w:ascii="Calibri" w:hAnsi="Calibri" w:cs="Calibri"/>
          <w:sz w:val="21"/>
          <w:szCs w:val="21"/>
        </w:rPr>
        <w:t xml:space="preserve"> (ICTJ, 2019), </w:t>
      </w:r>
      <w:r w:rsidR="00943501" w:rsidRPr="00943501">
        <w:rPr>
          <w:rFonts w:ascii="Calibri" w:hAnsi="Calibri" w:cs="Calibri"/>
          <w:sz w:val="21"/>
          <w:szCs w:val="21"/>
        </w:rPr>
        <w:t>a report on Syrian refugees</w:t>
      </w:r>
      <w:r w:rsidR="00943501">
        <w:rPr>
          <w:rFonts w:ascii="Calibri" w:hAnsi="Calibri" w:cs="Calibri"/>
          <w:sz w:val="21"/>
          <w:szCs w:val="21"/>
        </w:rPr>
        <w:t xml:space="preserve">’ </w:t>
      </w:r>
      <w:r w:rsidR="00943501" w:rsidRPr="00943501">
        <w:rPr>
          <w:rFonts w:ascii="Calibri" w:hAnsi="Calibri" w:cs="Calibri"/>
          <w:sz w:val="21"/>
          <w:szCs w:val="21"/>
        </w:rPr>
        <w:t>hopes for future return and peaceful coexistence.</w:t>
      </w:r>
      <w:r w:rsidR="00C92415" w:rsidRPr="00D45E2F">
        <w:rPr>
          <w:rFonts w:ascii="Calibri" w:hAnsi="Calibri" w:cs="Calibri"/>
          <w:sz w:val="21"/>
          <w:szCs w:val="21"/>
        </w:rPr>
        <w:t xml:space="preserve"> </w:t>
      </w:r>
    </w:p>
    <w:p w14:paraId="1B1EBB05" w14:textId="77777777" w:rsidR="001057D9" w:rsidRPr="00D45E2F" w:rsidRDefault="00F62499" w:rsidP="00C45D00">
      <w:pPr>
        <w:tabs>
          <w:tab w:val="right" w:pos="8820"/>
        </w:tabs>
        <w:spacing w:before="180"/>
        <w:ind w:left="720"/>
        <w:rPr>
          <w:rFonts w:ascii="Calibri" w:hAnsi="Calibri" w:cs="Calibri"/>
          <w:b/>
          <w:spacing w:val="2"/>
          <w:sz w:val="22"/>
          <w:szCs w:val="22"/>
          <w:lang w:val="en"/>
        </w:rPr>
      </w:pPr>
      <w:r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 xml:space="preserve">SENIOR </w:t>
      </w:r>
      <w:r w:rsidR="00337C83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ASSOCIATE</w:t>
      </w:r>
      <w:r w:rsidR="00337C83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ab/>
      </w:r>
      <w:r w:rsidR="008823C3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20</w:t>
      </w:r>
      <w:r w:rsidR="007670ED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12</w:t>
      </w:r>
      <w:r w:rsidR="00292484" w:rsidRPr="00D45E2F">
        <w:rPr>
          <w:rFonts w:ascii="Calibri" w:hAnsi="Calibri" w:cs="Calibri"/>
          <w:b/>
          <w:sz w:val="22"/>
          <w:szCs w:val="22"/>
        </w:rPr>
        <w:t>–</w:t>
      </w:r>
      <w:r w:rsidR="00292484" w:rsidRPr="00D45E2F">
        <w:rPr>
          <w:rFonts w:ascii="Calibri" w:hAnsi="Calibri" w:cs="Calibri"/>
          <w:b/>
          <w:spacing w:val="2"/>
          <w:sz w:val="22"/>
          <w:szCs w:val="22"/>
          <w:lang w:val="en"/>
        </w:rPr>
        <w:t>2017</w:t>
      </w:r>
    </w:p>
    <w:p w14:paraId="04F972DB" w14:textId="77777777" w:rsidR="002B38E2" w:rsidRPr="00390252" w:rsidRDefault="002B2298" w:rsidP="00C45D00">
      <w:pPr>
        <w:ind w:left="720" w:right="1260"/>
        <w:rPr>
          <w:rFonts w:ascii="Calibri" w:hAnsi="Calibri" w:cs="Calibri"/>
          <w:b/>
          <w:bCs/>
          <w:spacing w:val="2"/>
          <w:sz w:val="22"/>
          <w:szCs w:val="22"/>
          <w:lang w:val="en"/>
        </w:rPr>
      </w:pPr>
      <w:r w:rsidRPr="00D45E2F">
        <w:rPr>
          <w:rFonts w:ascii="Calibri" w:hAnsi="Calibri" w:cs="Calibri"/>
          <w:b/>
          <w:bCs/>
          <w:i/>
          <w:iCs/>
          <w:spacing w:val="2"/>
          <w:sz w:val="22"/>
          <w:szCs w:val="22"/>
          <w:lang w:val="en"/>
        </w:rPr>
        <w:t>International Center for Transitional Justice</w:t>
      </w:r>
      <w:r w:rsidRPr="00D45E2F">
        <w:rPr>
          <w:rFonts w:ascii="Calibri" w:hAnsi="Calibri" w:cs="Calibri"/>
          <w:b/>
          <w:bCs/>
          <w:spacing w:val="2"/>
          <w:sz w:val="22"/>
          <w:szCs w:val="22"/>
          <w:lang w:val="en"/>
        </w:rPr>
        <w:t>, New York, NY</w:t>
      </w:r>
      <w:r w:rsidR="009E1C6B" w:rsidRPr="00D45E2F">
        <w:rPr>
          <w:rFonts w:ascii="Calibri" w:hAnsi="Calibri" w:cs="Calibri"/>
          <w:b/>
          <w:bCs/>
          <w:spacing w:val="2"/>
          <w:sz w:val="22"/>
          <w:szCs w:val="22"/>
          <w:lang w:val="en"/>
        </w:rPr>
        <w:br/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Designed </w:t>
      </w:r>
      <w:r w:rsidR="009A031D">
        <w:rPr>
          <w:rFonts w:ascii="Calibri" w:hAnsi="Calibri" w:cs="Calibri"/>
          <w:sz w:val="22"/>
          <w:szCs w:val="22"/>
          <w:lang w:val="en"/>
        </w:rPr>
        <w:t>outreach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 plans for </w:t>
      </w:r>
      <w:r w:rsidR="00546FE1">
        <w:rPr>
          <w:rFonts w:ascii="Calibri" w:hAnsi="Calibri" w:cs="Calibri"/>
          <w:sz w:val="22"/>
          <w:szCs w:val="22"/>
          <w:lang w:val="en"/>
        </w:rPr>
        <w:t>human rights projects</w:t>
      </w:r>
      <w:r w:rsidR="00C14844">
        <w:rPr>
          <w:rFonts w:ascii="Calibri" w:hAnsi="Calibri" w:cs="Calibri"/>
          <w:sz w:val="22"/>
          <w:szCs w:val="22"/>
          <w:lang w:val="en"/>
        </w:rPr>
        <w:t xml:space="preserve"> in </w:t>
      </w:r>
      <w:r w:rsidR="005D4DEF">
        <w:rPr>
          <w:rFonts w:ascii="Calibri" w:hAnsi="Calibri" w:cs="Calibri"/>
          <w:sz w:val="22"/>
          <w:szCs w:val="22"/>
          <w:lang w:val="en"/>
        </w:rPr>
        <w:t xml:space="preserve">over </w:t>
      </w:r>
      <w:r w:rsidR="00C14844">
        <w:rPr>
          <w:rFonts w:ascii="Calibri" w:hAnsi="Calibri" w:cs="Calibri"/>
          <w:sz w:val="22"/>
          <w:szCs w:val="22"/>
          <w:lang w:val="en"/>
        </w:rPr>
        <w:t>20 countries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 to </w:t>
      </w:r>
      <w:r w:rsidR="005D4DEF">
        <w:rPr>
          <w:rFonts w:ascii="Calibri" w:hAnsi="Calibri" w:cs="Calibri"/>
          <w:sz w:val="22"/>
          <w:szCs w:val="22"/>
          <w:lang w:val="en"/>
        </w:rPr>
        <w:t>help ensure</w:t>
      </w:r>
      <w:r w:rsidR="00390252">
        <w:rPr>
          <w:rFonts w:ascii="Calibri" w:hAnsi="Calibri" w:cs="Calibri"/>
          <w:sz w:val="22"/>
          <w:szCs w:val="22"/>
          <w:lang w:val="en"/>
        </w:rPr>
        <w:t xml:space="preserve"> </w:t>
      </w:r>
      <w:r w:rsidR="003F4331">
        <w:rPr>
          <w:rFonts w:ascii="Calibri" w:hAnsi="Calibri" w:cs="Calibri"/>
          <w:sz w:val="22"/>
          <w:szCs w:val="22"/>
          <w:lang w:val="en"/>
        </w:rPr>
        <w:t xml:space="preserve">victims’ </w:t>
      </w:r>
      <w:r w:rsidR="00390252">
        <w:rPr>
          <w:rFonts w:ascii="Calibri" w:hAnsi="Calibri" w:cs="Calibri"/>
          <w:sz w:val="22"/>
          <w:szCs w:val="22"/>
          <w:lang w:val="en"/>
        </w:rPr>
        <w:t xml:space="preserve">access to </w:t>
      </w:r>
      <w:r w:rsidR="00C14844">
        <w:rPr>
          <w:rFonts w:ascii="Calibri" w:hAnsi="Calibri" w:cs="Calibri"/>
          <w:sz w:val="22"/>
          <w:szCs w:val="22"/>
          <w:lang w:val="en"/>
        </w:rPr>
        <w:t>reparations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. </w:t>
      </w:r>
      <w:r w:rsidR="005D4DEF">
        <w:rPr>
          <w:rFonts w:ascii="Calibri" w:hAnsi="Calibri" w:cs="Calibri"/>
          <w:sz w:val="22"/>
          <w:szCs w:val="22"/>
          <w:lang w:val="en"/>
        </w:rPr>
        <w:t>Managed and f</w:t>
      </w:r>
      <w:r w:rsidR="00390252">
        <w:rPr>
          <w:rFonts w:ascii="Calibri" w:hAnsi="Calibri" w:cs="Calibri"/>
          <w:sz w:val="22"/>
          <w:szCs w:val="22"/>
          <w:lang w:val="en"/>
        </w:rPr>
        <w:t xml:space="preserve">inalized </w:t>
      </w:r>
      <w:r w:rsidR="005D4DEF">
        <w:rPr>
          <w:rFonts w:ascii="Calibri" w:hAnsi="Calibri" w:cs="Calibri"/>
          <w:sz w:val="22"/>
          <w:szCs w:val="22"/>
          <w:lang w:val="en"/>
        </w:rPr>
        <w:t xml:space="preserve">all 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research </w:t>
      </w:r>
      <w:r w:rsidR="00390252">
        <w:rPr>
          <w:rFonts w:ascii="Calibri" w:hAnsi="Calibri" w:cs="Calibri"/>
          <w:sz w:val="22"/>
          <w:szCs w:val="22"/>
          <w:lang w:val="en"/>
        </w:rPr>
        <w:t>documents</w:t>
      </w:r>
      <w:r w:rsidR="005D4DEF">
        <w:rPr>
          <w:rFonts w:ascii="Calibri" w:hAnsi="Calibri" w:cs="Calibri"/>
          <w:sz w:val="22"/>
          <w:szCs w:val="22"/>
          <w:lang w:val="en"/>
        </w:rPr>
        <w:t xml:space="preserve">, including 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briefing papers, reports, </w:t>
      </w:r>
      <w:r w:rsidR="005D4DEF">
        <w:rPr>
          <w:rFonts w:ascii="Calibri" w:hAnsi="Calibri" w:cs="Calibri"/>
          <w:sz w:val="22"/>
          <w:szCs w:val="22"/>
          <w:lang w:val="en"/>
        </w:rPr>
        <w:t xml:space="preserve">and 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>books. Led media campaigns; drafted press releases and placed op eds and</w:t>
      </w:r>
      <w:r w:rsidR="00546FE1">
        <w:rPr>
          <w:rFonts w:ascii="Calibri" w:hAnsi="Calibri" w:cs="Calibri"/>
          <w:sz w:val="22"/>
          <w:szCs w:val="22"/>
          <w:lang w:val="en"/>
        </w:rPr>
        <w:t xml:space="preserve"> news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 stories. </w:t>
      </w:r>
      <w:r w:rsidR="00057C91">
        <w:rPr>
          <w:rFonts w:ascii="Calibri" w:hAnsi="Calibri" w:cs="Calibri"/>
          <w:sz w:val="22"/>
          <w:szCs w:val="22"/>
          <w:lang w:val="en"/>
        </w:rPr>
        <w:t>Supported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 xml:space="preserve"> </w:t>
      </w:r>
      <w:r w:rsidR="00546FE1">
        <w:rPr>
          <w:rFonts w:ascii="Calibri" w:hAnsi="Calibri" w:cs="Calibri"/>
          <w:sz w:val="22"/>
          <w:szCs w:val="22"/>
          <w:lang w:val="en"/>
        </w:rPr>
        <w:t>strategic plan</w:t>
      </w:r>
      <w:r w:rsidR="003F4331">
        <w:rPr>
          <w:rFonts w:ascii="Calibri" w:hAnsi="Calibri" w:cs="Calibri"/>
          <w:sz w:val="22"/>
          <w:szCs w:val="22"/>
          <w:lang w:val="en"/>
        </w:rPr>
        <w:t>ning</w:t>
      </w:r>
      <w:r w:rsidR="00390252">
        <w:rPr>
          <w:rFonts w:ascii="Calibri" w:hAnsi="Calibri" w:cs="Calibri"/>
          <w:sz w:val="22"/>
          <w:szCs w:val="22"/>
          <w:lang w:val="en"/>
        </w:rPr>
        <w:t>. Managed</w:t>
      </w:r>
      <w:r w:rsidR="00546FE1">
        <w:rPr>
          <w:rFonts w:ascii="Calibri" w:hAnsi="Calibri" w:cs="Calibri"/>
          <w:sz w:val="22"/>
          <w:szCs w:val="22"/>
          <w:lang w:val="en"/>
        </w:rPr>
        <w:t xml:space="preserve"> 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>Emilio Mignone Lecture Series</w:t>
      </w:r>
      <w:r w:rsidR="00546FE1">
        <w:rPr>
          <w:rFonts w:ascii="Calibri" w:hAnsi="Calibri" w:cs="Calibri"/>
          <w:sz w:val="22"/>
          <w:szCs w:val="22"/>
          <w:lang w:val="en"/>
        </w:rPr>
        <w:t>, which brought human rights luminaries to the stage</w:t>
      </w:r>
      <w:r w:rsidR="00D81CC2">
        <w:rPr>
          <w:rFonts w:ascii="Calibri" w:hAnsi="Calibri" w:cs="Calibri"/>
          <w:sz w:val="22"/>
          <w:szCs w:val="22"/>
          <w:lang w:val="en"/>
        </w:rPr>
        <w:t xml:space="preserve"> for</w:t>
      </w:r>
      <w:r w:rsidR="003F4331">
        <w:rPr>
          <w:rFonts w:ascii="Calibri" w:hAnsi="Calibri" w:cs="Calibri"/>
          <w:sz w:val="22"/>
          <w:szCs w:val="22"/>
          <w:lang w:val="en"/>
        </w:rPr>
        <w:t xml:space="preserve"> public talks</w:t>
      </w:r>
      <w:r w:rsidR="009E1C6B" w:rsidRPr="00D45E2F">
        <w:rPr>
          <w:rFonts w:ascii="Calibri" w:hAnsi="Calibri" w:cs="Calibri"/>
          <w:sz w:val="22"/>
          <w:szCs w:val="22"/>
          <w:lang w:val="en"/>
        </w:rPr>
        <w:t>.</w:t>
      </w:r>
    </w:p>
    <w:p w14:paraId="70B7EC56" w14:textId="77777777" w:rsidR="00390252" w:rsidRDefault="00390252" w:rsidP="00C45D00">
      <w:pPr>
        <w:tabs>
          <w:tab w:val="right" w:pos="8820"/>
        </w:tabs>
        <w:spacing w:before="180"/>
        <w:ind w:left="720"/>
        <w:rPr>
          <w:rFonts w:ascii="Calibri" w:hAnsi="Calibri" w:cs="Calibri"/>
          <w:b/>
          <w:bCs/>
          <w:sz w:val="22"/>
          <w:szCs w:val="22"/>
          <w:lang w:val="en"/>
        </w:rPr>
      </w:pPr>
      <w:r w:rsidRPr="00390252">
        <w:rPr>
          <w:rFonts w:ascii="Calibri" w:hAnsi="Calibri" w:cs="Calibri"/>
          <w:b/>
          <w:bCs/>
          <w:sz w:val="22"/>
          <w:szCs w:val="22"/>
        </w:rPr>
        <w:t>EDITOR</w:t>
      </w:r>
      <w:r w:rsidRPr="00390252">
        <w:rPr>
          <w:rFonts w:ascii="Calibri" w:hAnsi="Calibri" w:cs="Calibri"/>
          <w:b/>
          <w:bCs/>
          <w:sz w:val="22"/>
          <w:szCs w:val="22"/>
          <w:lang w:val="en"/>
        </w:rPr>
        <w:t>/</w:t>
      </w:r>
      <w:r w:rsidRPr="00390252">
        <w:rPr>
          <w:rFonts w:ascii="Calibri" w:hAnsi="Calibri" w:cs="Calibri"/>
          <w:b/>
          <w:spacing w:val="2"/>
          <w:sz w:val="22"/>
          <w:szCs w:val="22"/>
          <w:lang w:val="en"/>
        </w:rPr>
        <w:t>WRITER</w:t>
      </w:r>
      <w:r w:rsidRPr="00390252">
        <w:rPr>
          <w:rFonts w:ascii="Calibri" w:hAnsi="Calibri" w:cs="Calibri"/>
          <w:b/>
          <w:bCs/>
          <w:sz w:val="22"/>
          <w:szCs w:val="22"/>
          <w:lang w:val="en"/>
        </w:rPr>
        <w:tab/>
        <w:t>2007–2009</w:t>
      </w:r>
    </w:p>
    <w:p w14:paraId="5AF28299" w14:textId="77777777" w:rsidR="00390252" w:rsidRPr="00390252" w:rsidRDefault="00390252" w:rsidP="004F005C">
      <w:pPr>
        <w:tabs>
          <w:tab w:val="right" w:pos="9990"/>
        </w:tabs>
        <w:ind w:left="720"/>
        <w:rPr>
          <w:rFonts w:ascii="Calibri" w:hAnsi="Calibri" w:cs="Calibri"/>
          <w:b/>
          <w:bCs/>
          <w:sz w:val="22"/>
          <w:szCs w:val="22"/>
          <w:lang w:val="en"/>
        </w:rPr>
      </w:pPr>
      <w:r w:rsidRPr="00390252">
        <w:rPr>
          <w:rFonts w:ascii="Calibri" w:hAnsi="Calibri" w:cs="Calibri"/>
          <w:b/>
          <w:bCs/>
          <w:i/>
          <w:iCs/>
          <w:spacing w:val="2"/>
          <w:sz w:val="22"/>
          <w:szCs w:val="22"/>
          <w:lang w:val="en"/>
        </w:rPr>
        <w:t>Unitarian Universalist Service Committee</w:t>
      </w:r>
      <w:r w:rsidRPr="00390252">
        <w:rPr>
          <w:rFonts w:ascii="Calibri" w:hAnsi="Calibri" w:cs="Calibri"/>
          <w:b/>
          <w:bCs/>
          <w:sz w:val="22"/>
          <w:szCs w:val="22"/>
          <w:lang w:val="en"/>
        </w:rPr>
        <w:t>, Cambridge, MA</w:t>
      </w:r>
    </w:p>
    <w:p w14:paraId="2488FC07" w14:textId="77777777" w:rsidR="00390252" w:rsidRPr="00390252" w:rsidRDefault="00390252" w:rsidP="00C45D00">
      <w:pPr>
        <w:ind w:left="720" w:right="1170"/>
        <w:rPr>
          <w:rFonts w:ascii="Calibri" w:hAnsi="Calibri" w:cs="Calibri"/>
          <w:sz w:val="22"/>
          <w:szCs w:val="22"/>
          <w:lang w:val="en"/>
        </w:rPr>
      </w:pPr>
      <w:r w:rsidRPr="00390252">
        <w:rPr>
          <w:rFonts w:ascii="Calibri" w:hAnsi="Calibri" w:cs="Calibri"/>
          <w:sz w:val="22"/>
          <w:szCs w:val="22"/>
          <w:lang w:val="en"/>
        </w:rPr>
        <w:t xml:space="preserve">Managed communications for international </w:t>
      </w:r>
      <w:r w:rsidR="00312D21">
        <w:rPr>
          <w:rFonts w:ascii="Calibri" w:hAnsi="Calibri" w:cs="Calibri"/>
          <w:sz w:val="22"/>
          <w:szCs w:val="22"/>
          <w:lang w:val="en"/>
        </w:rPr>
        <w:t>human rights</w:t>
      </w:r>
      <w:r w:rsidRPr="00390252">
        <w:rPr>
          <w:rFonts w:ascii="Calibri" w:hAnsi="Calibri" w:cs="Calibri"/>
          <w:sz w:val="22"/>
          <w:szCs w:val="22"/>
          <w:lang w:val="en"/>
        </w:rPr>
        <w:t xml:space="preserve"> and </w:t>
      </w:r>
      <w:r w:rsidRPr="00C45D00">
        <w:rPr>
          <w:rFonts w:ascii="Calibri" w:hAnsi="Calibri" w:cs="Calibri"/>
          <w:bCs/>
          <w:spacing w:val="2"/>
          <w:sz w:val="22"/>
          <w:szCs w:val="22"/>
          <w:lang w:val="en"/>
        </w:rPr>
        <w:t>humanitarian</w:t>
      </w:r>
      <w:r w:rsidRPr="00390252">
        <w:rPr>
          <w:rFonts w:ascii="Calibri" w:hAnsi="Calibri" w:cs="Calibri"/>
          <w:sz w:val="22"/>
          <w:szCs w:val="22"/>
          <w:lang w:val="en"/>
        </w:rPr>
        <w:t xml:space="preserve"> aid projects. Wrote and designed fact sheets and booklets. Managed</w:t>
      </w:r>
      <w:r w:rsidR="00057C91">
        <w:rPr>
          <w:rFonts w:ascii="Calibri" w:hAnsi="Calibri" w:cs="Calibri"/>
          <w:sz w:val="22"/>
          <w:szCs w:val="22"/>
          <w:lang w:val="en"/>
        </w:rPr>
        <w:t xml:space="preserve"> UUSC’s</w:t>
      </w:r>
      <w:r w:rsidRPr="00390252">
        <w:rPr>
          <w:rFonts w:ascii="Calibri" w:hAnsi="Calibri" w:cs="Calibri"/>
          <w:sz w:val="22"/>
          <w:szCs w:val="22"/>
          <w:lang w:val="en"/>
        </w:rPr>
        <w:t xml:space="preserve"> website. Edited </w:t>
      </w:r>
      <w:r w:rsidRPr="00390252">
        <w:rPr>
          <w:rFonts w:ascii="Calibri" w:hAnsi="Calibri" w:cs="Calibri"/>
          <w:i/>
          <w:iCs/>
          <w:sz w:val="22"/>
          <w:szCs w:val="22"/>
          <w:lang w:val="en"/>
        </w:rPr>
        <w:t>Rights Now</w:t>
      </w:r>
      <w:r w:rsidRPr="00390252">
        <w:rPr>
          <w:rFonts w:ascii="Calibri" w:hAnsi="Calibri" w:cs="Calibri"/>
          <w:sz w:val="22"/>
          <w:szCs w:val="22"/>
          <w:lang w:val="en"/>
        </w:rPr>
        <w:t xml:space="preserve"> magazine (35,000 circ.)</w:t>
      </w:r>
      <w:r w:rsidR="00312D21">
        <w:rPr>
          <w:rFonts w:ascii="Calibri" w:hAnsi="Calibri" w:cs="Calibri"/>
          <w:sz w:val="22"/>
          <w:szCs w:val="22"/>
          <w:lang w:val="en"/>
        </w:rPr>
        <w:t xml:space="preserve">. </w:t>
      </w:r>
      <w:r w:rsidR="00057C91">
        <w:rPr>
          <w:rFonts w:ascii="Calibri" w:hAnsi="Calibri" w:cs="Calibri"/>
          <w:sz w:val="22"/>
          <w:szCs w:val="22"/>
          <w:lang w:val="en"/>
        </w:rPr>
        <w:t>Provided comms for</w:t>
      </w:r>
      <w:r w:rsidR="003F4331">
        <w:rPr>
          <w:rFonts w:ascii="Calibri" w:hAnsi="Calibri" w:cs="Calibri"/>
          <w:sz w:val="22"/>
          <w:szCs w:val="22"/>
          <w:lang w:val="en"/>
        </w:rPr>
        <w:t xml:space="preserve"> UUSC-led </w:t>
      </w:r>
      <w:r w:rsidR="00057C91">
        <w:rPr>
          <w:rFonts w:ascii="Calibri" w:hAnsi="Calibri" w:cs="Calibri"/>
          <w:sz w:val="22"/>
          <w:szCs w:val="22"/>
          <w:lang w:val="en"/>
        </w:rPr>
        <w:t>trips</w:t>
      </w:r>
      <w:r w:rsidR="00312D21" w:rsidRPr="00312D21">
        <w:rPr>
          <w:rFonts w:ascii="Calibri" w:hAnsi="Calibri" w:cs="Calibri"/>
          <w:sz w:val="22"/>
          <w:szCs w:val="22"/>
          <w:lang w:val="en"/>
        </w:rPr>
        <w:t xml:space="preserve"> to </w:t>
      </w:r>
      <w:r w:rsidR="003F4331">
        <w:rPr>
          <w:rFonts w:ascii="Calibri" w:hAnsi="Calibri" w:cs="Calibri"/>
          <w:sz w:val="22"/>
          <w:szCs w:val="22"/>
          <w:lang w:val="en"/>
        </w:rPr>
        <w:t>historic sites</w:t>
      </w:r>
      <w:r w:rsidR="00312D21" w:rsidRPr="00312D21">
        <w:rPr>
          <w:rFonts w:ascii="Calibri" w:hAnsi="Calibri" w:cs="Calibri"/>
          <w:sz w:val="22"/>
          <w:szCs w:val="22"/>
          <w:lang w:val="en"/>
        </w:rPr>
        <w:t xml:space="preserve"> in the </w:t>
      </w:r>
      <w:r w:rsidR="003F4331">
        <w:rPr>
          <w:rFonts w:ascii="Calibri" w:hAnsi="Calibri" w:cs="Calibri"/>
          <w:sz w:val="22"/>
          <w:szCs w:val="22"/>
          <w:lang w:val="en"/>
        </w:rPr>
        <w:t>US Civil Rights Movement</w:t>
      </w:r>
      <w:r w:rsidR="00057C91">
        <w:rPr>
          <w:rFonts w:ascii="Calibri" w:hAnsi="Calibri" w:cs="Calibri"/>
          <w:sz w:val="22"/>
          <w:szCs w:val="22"/>
          <w:lang w:val="en"/>
        </w:rPr>
        <w:t xml:space="preserve"> and to Mexico to investigate workers’ rights under NAFTA.</w:t>
      </w:r>
    </w:p>
    <w:p w14:paraId="36396738" w14:textId="77777777" w:rsidR="004313B0" w:rsidRDefault="004313B0" w:rsidP="004313B0">
      <w:pPr>
        <w:tabs>
          <w:tab w:val="left" w:pos="540"/>
        </w:tabs>
        <w:spacing w:before="560"/>
        <w:rPr>
          <w:rFonts w:ascii="Calibri" w:hAnsi="Calibri" w:cs="Calibri"/>
          <w:b/>
          <w:bCs/>
          <w:sz w:val="22"/>
          <w:szCs w:val="22"/>
          <w:lang w:val="en"/>
        </w:rPr>
      </w:pPr>
      <w:r>
        <w:rPr>
          <w:rFonts w:ascii="Calibri" w:hAnsi="Calibri" w:cs="Calibri"/>
          <w:b/>
          <w:bCs/>
          <w:sz w:val="22"/>
          <w:szCs w:val="22"/>
          <w:lang w:val="en"/>
        </w:rPr>
        <w:t>HONORS</w:t>
      </w:r>
      <w:r w:rsidRPr="000903B7">
        <w:rPr>
          <w:rFonts w:ascii="Calibri" w:hAnsi="Calibri" w:cs="Calibri"/>
          <w:b/>
          <w:bCs/>
          <w:sz w:val="22"/>
          <w:szCs w:val="22"/>
          <w:lang w:val="en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"/>
        </w:rPr>
        <w:t xml:space="preserve">&amp; </w:t>
      </w:r>
      <w:r w:rsidRPr="000903B7">
        <w:rPr>
          <w:rFonts w:ascii="Calibri" w:hAnsi="Calibri" w:cs="Calibri"/>
          <w:b/>
          <w:bCs/>
          <w:sz w:val="22"/>
          <w:szCs w:val="22"/>
          <w:lang w:val="en"/>
        </w:rPr>
        <w:t>AWARDS</w:t>
      </w:r>
    </w:p>
    <w:p w14:paraId="53399E8B" w14:textId="2464E905" w:rsidR="004313B0" w:rsidRDefault="007F5107" w:rsidP="00C42829">
      <w:pPr>
        <w:tabs>
          <w:tab w:val="right" w:pos="8820"/>
        </w:tabs>
        <w:spacing w:before="180"/>
        <w:ind w:left="720"/>
        <w:rPr>
          <w:rFonts w:ascii="Calibri" w:hAnsi="Calibri" w:cs="Calibri"/>
          <w:sz w:val="22"/>
          <w:szCs w:val="22"/>
          <w:lang w:val="en"/>
        </w:rPr>
      </w:pPr>
      <w:r w:rsidRPr="004F005C">
        <w:rPr>
          <w:rFonts w:ascii="Calibri" w:hAnsi="Calibri" w:cs="Calibr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485FF7C6" wp14:editId="5E0C9960">
                <wp:simplePos x="0" y="0"/>
                <wp:positionH relativeFrom="column">
                  <wp:posOffset>9525</wp:posOffset>
                </wp:positionH>
                <wp:positionV relativeFrom="paragraph">
                  <wp:posOffset>50165</wp:posOffset>
                </wp:positionV>
                <wp:extent cx="6372225" cy="0"/>
                <wp:effectExtent l="9525" t="13970" r="9525" b="14605"/>
                <wp:wrapNone/>
                <wp:docPr id="1497457082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6CA2F" id="Line 28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3.95pt" to="502.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" o:allowincell="f" strokeweight="1.5pt"/>
            </w:pict>
          </mc:Fallback>
        </mc:AlternateContent>
      </w:r>
      <w:r w:rsidR="004313B0" w:rsidRPr="004F005C">
        <w:rPr>
          <w:rFonts w:ascii="Calibri" w:hAnsi="Calibri" w:cs="Calibri"/>
          <w:b/>
          <w:bCs/>
          <w:sz w:val="22"/>
          <w:szCs w:val="22"/>
          <w:lang w:val="en"/>
        </w:rPr>
        <w:t>Certificate of Outstanding Recognition</w:t>
      </w:r>
      <w:r w:rsidR="004313B0" w:rsidRPr="00672AFB">
        <w:rPr>
          <w:rFonts w:ascii="Calibri" w:hAnsi="Calibri" w:cs="Calibri"/>
          <w:sz w:val="22"/>
          <w:szCs w:val="22"/>
          <w:lang w:val="en"/>
        </w:rPr>
        <w:t>, Yale University Office of Sustainability</w:t>
      </w:r>
      <w:r w:rsidR="004313B0">
        <w:rPr>
          <w:rFonts w:ascii="Calibri" w:hAnsi="Calibri" w:cs="Calibri"/>
          <w:sz w:val="22"/>
          <w:szCs w:val="22"/>
          <w:lang w:val="en"/>
        </w:rPr>
        <w:tab/>
      </w:r>
      <w:r w:rsidR="004313B0" w:rsidRPr="00672AFB">
        <w:rPr>
          <w:rFonts w:ascii="Calibri" w:hAnsi="Calibri" w:cs="Calibri"/>
          <w:sz w:val="22"/>
          <w:szCs w:val="22"/>
          <w:lang w:val="en"/>
        </w:rPr>
        <w:t>2023</w:t>
      </w:r>
    </w:p>
    <w:p w14:paraId="6484141C" w14:textId="77777777" w:rsidR="003A02E3" w:rsidRDefault="004313B0" w:rsidP="000A583F">
      <w:pPr>
        <w:tabs>
          <w:tab w:val="right" w:pos="8820"/>
        </w:tabs>
        <w:ind w:left="720"/>
        <w:rPr>
          <w:rFonts w:ascii="Calibri" w:hAnsi="Calibri" w:cs="Calibri"/>
          <w:sz w:val="22"/>
          <w:szCs w:val="22"/>
          <w:lang w:val="en"/>
        </w:rPr>
      </w:pPr>
      <w:r w:rsidRPr="004F005C">
        <w:rPr>
          <w:rFonts w:ascii="Calibri" w:hAnsi="Calibri" w:cs="Calibri"/>
          <w:b/>
          <w:bCs/>
          <w:sz w:val="22"/>
          <w:szCs w:val="22"/>
          <w:lang w:val="en"/>
        </w:rPr>
        <w:t xml:space="preserve">Student </w:t>
      </w:r>
      <w:r w:rsidR="00911C15">
        <w:rPr>
          <w:rFonts w:ascii="Calibri" w:hAnsi="Calibri" w:cs="Calibri"/>
          <w:b/>
          <w:bCs/>
          <w:sz w:val="22"/>
          <w:szCs w:val="22"/>
          <w:lang w:val="en"/>
        </w:rPr>
        <w:t>Award</w:t>
      </w:r>
      <w:r w:rsidRPr="00672AFB">
        <w:rPr>
          <w:rFonts w:ascii="Calibri" w:hAnsi="Calibri" w:cs="Calibri"/>
          <w:sz w:val="22"/>
          <w:szCs w:val="22"/>
          <w:lang w:val="en"/>
        </w:rPr>
        <w:t xml:space="preserve">, Yale Law, Ethics </w:t>
      </w:r>
      <w:r>
        <w:rPr>
          <w:rFonts w:ascii="Calibri" w:hAnsi="Calibri" w:cs="Calibri"/>
          <w:sz w:val="22"/>
          <w:szCs w:val="22"/>
          <w:lang w:val="en"/>
        </w:rPr>
        <w:t>a</w:t>
      </w:r>
      <w:r w:rsidRPr="00672AFB">
        <w:rPr>
          <w:rFonts w:ascii="Calibri" w:hAnsi="Calibri" w:cs="Calibri"/>
          <w:sz w:val="22"/>
          <w:szCs w:val="22"/>
          <w:lang w:val="en"/>
        </w:rPr>
        <w:t>nd Animals Program</w:t>
      </w:r>
      <w:r>
        <w:rPr>
          <w:rFonts w:ascii="Calibri" w:hAnsi="Calibri" w:cs="Calibri"/>
          <w:sz w:val="22"/>
          <w:szCs w:val="22"/>
          <w:lang w:val="en"/>
        </w:rPr>
        <w:t>, Yale Law School</w:t>
      </w:r>
      <w:r>
        <w:rPr>
          <w:rFonts w:ascii="Calibri" w:hAnsi="Calibri" w:cs="Calibri"/>
          <w:sz w:val="22"/>
          <w:szCs w:val="22"/>
          <w:lang w:val="en"/>
        </w:rPr>
        <w:tab/>
      </w:r>
      <w:r w:rsidRPr="00672AFB">
        <w:rPr>
          <w:rFonts w:ascii="Calibri" w:hAnsi="Calibri" w:cs="Calibri"/>
          <w:sz w:val="22"/>
          <w:szCs w:val="22"/>
          <w:lang w:val="en"/>
        </w:rPr>
        <w:t>2022</w:t>
      </w:r>
    </w:p>
    <w:p w14:paraId="3A04594D" w14:textId="09C46E61" w:rsidR="001D0B52" w:rsidRPr="001D0B52" w:rsidRDefault="00D00574" w:rsidP="002A6887">
      <w:pPr>
        <w:pStyle w:val="Heading1"/>
        <w:tabs>
          <w:tab w:val="left" w:pos="7200"/>
        </w:tabs>
        <w:spacing w:before="600"/>
        <w:rPr>
          <w:rFonts w:ascii="Calibri" w:hAnsi="Calibri" w:cs="Calibri"/>
          <w:bCs w:val="0"/>
          <w:i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4B13502" wp14:editId="606E84F0">
                <wp:simplePos x="0" y="0"/>
                <wp:positionH relativeFrom="margin">
                  <wp:posOffset>3175</wp:posOffset>
                </wp:positionH>
                <wp:positionV relativeFrom="paragraph">
                  <wp:posOffset>173990</wp:posOffset>
                </wp:positionV>
                <wp:extent cx="6372225" cy="0"/>
                <wp:effectExtent l="0" t="0" r="0" b="0"/>
                <wp:wrapNone/>
                <wp:docPr id="139727879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427C0" id="Line 19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25pt,13.7pt" to="50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" o:allowincell="f" strokeweight="1.5pt">
                <w10:wrap anchorx="margin"/>
              </v:line>
            </w:pict>
          </mc:Fallback>
        </mc:AlternateContent>
      </w:r>
      <w:r w:rsidR="001D0B52" w:rsidRPr="001D0B52">
        <w:rPr>
          <w:rFonts w:ascii="Calibri" w:hAnsi="Calibri" w:cs="Calibri"/>
          <w:bCs w:val="0"/>
          <w:iCs/>
          <w:sz w:val="22"/>
          <w:szCs w:val="22"/>
        </w:rPr>
        <w:t xml:space="preserve">PUBLIC </w:t>
      </w:r>
      <w:r w:rsidR="001D0B52" w:rsidRPr="001D0B52">
        <w:rPr>
          <w:rFonts w:ascii="Calibri" w:hAnsi="Calibri" w:cs="Calibri"/>
          <w:bCs w:val="0"/>
          <w:noProof/>
          <w:sz w:val="22"/>
          <w:szCs w:val="22"/>
        </w:rPr>
        <w:t>S</w:t>
      </w:r>
      <w:r w:rsidR="001D0B52" w:rsidRPr="001D0B52">
        <w:rPr>
          <w:rFonts w:ascii="Calibri" w:hAnsi="Calibri" w:cs="Calibri"/>
          <w:bCs w:val="0"/>
          <w:noProof/>
          <w:sz w:val="22"/>
          <w:szCs w:val="22"/>
        </w:rPr>
        <w:softHyphen/>
        <w:t>PEAKING</w:t>
      </w:r>
      <w:r w:rsidR="00DE7916">
        <w:rPr>
          <w:rFonts w:ascii="Calibri" w:hAnsi="Calibri" w:cs="Calibri"/>
          <w:bCs w:val="0"/>
          <w:noProof/>
          <w:sz w:val="22"/>
          <w:szCs w:val="22"/>
        </w:rPr>
        <w:t>/media</w:t>
      </w:r>
      <w:r w:rsidR="004313B0">
        <w:rPr>
          <w:rFonts w:ascii="Calibri" w:hAnsi="Calibri" w:cs="Calibri"/>
          <w:bCs w:val="0"/>
          <w:iCs/>
          <w:sz w:val="22"/>
          <w:szCs w:val="22"/>
        </w:rPr>
        <w:t xml:space="preserve"> </w:t>
      </w:r>
    </w:p>
    <w:p w14:paraId="1F90CBB6" w14:textId="71E2CC3E" w:rsidR="003E0535" w:rsidRP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Nature Canada, Bird Friendly City Community of Practice, Presenter, "</w:t>
      </w:r>
      <w:hyperlink r:id="rId14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First in Flight: Lessons in Advocacy from Toronto's Landmark Bird-Friendly Building By-law</w:t>
        </w:r>
      </w:hyperlink>
      <w:r w:rsidRPr="003E0535">
        <w:rPr>
          <w:rFonts w:ascii="Calibri" w:hAnsi="Calibri" w:cs="Calibri"/>
          <w:iCs/>
          <w:sz w:val="22"/>
          <w:szCs w:val="22"/>
        </w:rPr>
        <w:t>", ZOOM, Aug 13</w:t>
      </w:r>
      <w:r>
        <w:rPr>
          <w:rFonts w:ascii="Calibri" w:hAnsi="Calibri" w:cs="Calibri"/>
          <w:iCs/>
          <w:sz w:val="22"/>
          <w:szCs w:val="22"/>
        </w:rPr>
        <w:t>, 2026.</w:t>
      </w:r>
      <w:r w:rsidRPr="003E0535">
        <w:rPr>
          <w:rFonts w:ascii="Calibri" w:hAnsi="Calibri" w:cs="Calibri"/>
          <w:iCs/>
          <w:sz w:val="22"/>
          <w:szCs w:val="22"/>
        </w:rPr>
        <w:t xml:space="preserve"> </w:t>
      </w:r>
    </w:p>
    <w:p w14:paraId="6498A8CC" w14:textId="77777777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</w:p>
    <w:p w14:paraId="4E9F3B5E" w14:textId="77777777" w:rsidR="003E0535" w:rsidRDefault="00B2151C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American Ornithological Society 2026 Annual Meeting,</w:t>
      </w:r>
      <w:r w:rsidRPr="00B2151C">
        <w:rPr>
          <w:rFonts w:ascii="Calibri" w:hAnsi="Calibri" w:cs="Calibri"/>
          <w:iCs/>
          <w:sz w:val="22"/>
          <w:szCs w:val="22"/>
        </w:rPr>
        <w:t xml:space="preserve"> Panelist, “</w:t>
      </w:r>
      <w:hyperlink r:id="rId15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Linking Science &amp; Empathy in Successful Bird-friendly Building Advocacy</w:t>
        </w:r>
      </w:hyperlink>
      <w:r w:rsidRPr="00B2151C">
        <w:rPr>
          <w:rFonts w:ascii="Calibri" w:hAnsi="Calibri" w:cs="Calibri"/>
          <w:iCs/>
          <w:sz w:val="22"/>
          <w:szCs w:val="22"/>
        </w:rPr>
        <w:t>," Amherst, MA, Aug 6, 2026</w:t>
      </w:r>
    </w:p>
    <w:p w14:paraId="7FB1D634" w14:textId="77777777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 xml:space="preserve">Better Building </w:t>
      </w:r>
      <w:proofErr w:type="gramStart"/>
      <w:r w:rsidRPr="003E0535">
        <w:rPr>
          <w:rFonts w:ascii="Calibri" w:hAnsi="Calibri" w:cs="Calibri"/>
          <w:iCs/>
          <w:sz w:val="22"/>
          <w:szCs w:val="22"/>
        </w:rPr>
        <w:t>By</w:t>
      </w:r>
      <w:proofErr w:type="gramEnd"/>
      <w:r w:rsidRPr="003E0535">
        <w:rPr>
          <w:rFonts w:ascii="Calibri" w:hAnsi="Calibri" w:cs="Calibri"/>
          <w:iCs/>
          <w:sz w:val="22"/>
          <w:szCs w:val="22"/>
        </w:rPr>
        <w:t xml:space="preserve"> Design VT, Presenter, “</w:t>
      </w:r>
      <w:hyperlink r:id="rId16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Bird-Friendly Building Design</w:t>
        </w:r>
      </w:hyperlink>
      <w:r w:rsidRPr="003E0535">
        <w:rPr>
          <w:rFonts w:ascii="Calibri" w:hAnsi="Calibri" w:cs="Calibri"/>
          <w:iCs/>
          <w:sz w:val="22"/>
          <w:szCs w:val="22"/>
        </w:rPr>
        <w:t>," Burlington, VT, May 6, 2026</w:t>
      </w:r>
      <w:r w:rsidRPr="003E0535">
        <w:rPr>
          <w:rFonts w:ascii="Calibri" w:hAnsi="Calibri" w:cs="Calibri"/>
          <w:iCs/>
          <w:sz w:val="22"/>
          <w:szCs w:val="22"/>
        </w:rPr>
        <w:t xml:space="preserve"> </w:t>
      </w:r>
    </w:p>
    <w:p w14:paraId="7F55A0FE" w14:textId="6746AA08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Bird-Friendly Buffalo Symposium, Speaker, “</w:t>
      </w:r>
      <w:hyperlink r:id="rId17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Lights Out Policy Benefits: For People and Wildlife</w:t>
        </w:r>
      </w:hyperlink>
      <w:r w:rsidRPr="003E0535">
        <w:rPr>
          <w:rFonts w:ascii="Calibri" w:hAnsi="Calibri" w:cs="Calibri"/>
          <w:iCs/>
          <w:sz w:val="22"/>
          <w:szCs w:val="22"/>
        </w:rPr>
        <w:t>," Buffalo, NY, Ap</w:t>
      </w:r>
      <w:r>
        <w:rPr>
          <w:rFonts w:ascii="Calibri" w:hAnsi="Calibri" w:cs="Calibri"/>
          <w:iCs/>
          <w:sz w:val="22"/>
          <w:szCs w:val="22"/>
        </w:rPr>
        <w:t>r</w:t>
      </w:r>
      <w:r w:rsidRPr="003E0535">
        <w:rPr>
          <w:rFonts w:ascii="Calibri" w:hAnsi="Calibri" w:cs="Calibri"/>
          <w:iCs/>
          <w:sz w:val="22"/>
          <w:szCs w:val="22"/>
        </w:rPr>
        <w:t xml:space="preserve"> 23, 2026 </w:t>
      </w:r>
      <w:r w:rsidRPr="003E0535">
        <w:rPr>
          <w:rFonts w:ascii="Calibri" w:hAnsi="Calibri" w:cs="Calibri"/>
          <w:iCs/>
          <w:sz w:val="22"/>
          <w:szCs w:val="22"/>
        </w:rPr>
        <w:t xml:space="preserve"> </w:t>
      </w:r>
    </w:p>
    <w:p w14:paraId="176B29EA" w14:textId="77777777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Humane Canada 2026 Animal Summit, Presenter, “</w:t>
      </w:r>
      <w:hyperlink r:id="rId18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Bird-friendly Toronto: How advocacy led to a municipal policy</w:t>
        </w:r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 xml:space="preserve"> </w:t>
        </w:r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breakthrough in bird conservation</w:t>
        </w:r>
      </w:hyperlink>
      <w:r w:rsidRPr="003E0535">
        <w:rPr>
          <w:rFonts w:ascii="Calibri" w:hAnsi="Calibri" w:cs="Calibri"/>
          <w:iCs/>
          <w:sz w:val="22"/>
          <w:szCs w:val="22"/>
        </w:rPr>
        <w:t>," Whistler, B.C., April 21, 2026</w:t>
      </w:r>
      <w:r w:rsidRPr="003E0535">
        <w:rPr>
          <w:rFonts w:ascii="Calibri" w:hAnsi="Calibri" w:cs="Calibri"/>
          <w:iCs/>
          <w:sz w:val="22"/>
          <w:szCs w:val="22"/>
        </w:rPr>
        <w:t xml:space="preserve"> </w:t>
      </w:r>
    </w:p>
    <w:p w14:paraId="72324B63" w14:textId="7E44ECD0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Massachusetts Liberal Arts College 'Green Living Seminar', Speaker, “</w:t>
      </w:r>
      <w:hyperlink r:id="rId19" w:history="1">
        <w:r w:rsidRPr="003E0535">
          <w:rPr>
            <w:rStyle w:val="Hyperlink"/>
            <w:rFonts w:ascii="Calibri" w:hAnsi="Calibri" w:cs="Calibri"/>
            <w:iCs/>
            <w:sz w:val="22"/>
            <w:szCs w:val="22"/>
          </w:rPr>
          <w:t>How Laws Protecting Birds Strengthen Human Communities</w:t>
        </w:r>
      </w:hyperlink>
      <w:r w:rsidRPr="003E0535">
        <w:rPr>
          <w:rFonts w:ascii="Calibri" w:hAnsi="Calibri" w:cs="Calibri"/>
          <w:iCs/>
          <w:sz w:val="22"/>
          <w:szCs w:val="22"/>
        </w:rPr>
        <w:t>," North Adams, MA, Apr 8, 2026</w:t>
      </w:r>
      <w:r>
        <w:rPr>
          <w:rFonts w:ascii="Calibri" w:hAnsi="Calibri" w:cs="Calibri"/>
          <w:iCs/>
          <w:sz w:val="22"/>
          <w:szCs w:val="22"/>
        </w:rPr>
        <w:t xml:space="preserve"> </w:t>
      </w:r>
    </w:p>
    <w:p w14:paraId="6A7FA37C" w14:textId="77777777" w:rsidR="003E0535" w:rsidRDefault="00C42829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Environment for the Americas, </w:t>
      </w:r>
      <w:r w:rsidR="003E0535" w:rsidRPr="003E0535">
        <w:rPr>
          <w:rFonts w:ascii="Calibri" w:hAnsi="Calibri" w:cs="Calibri"/>
          <w:iCs/>
          <w:sz w:val="22"/>
          <w:szCs w:val="22"/>
        </w:rPr>
        <w:t xml:space="preserve">Speaker, </w:t>
      </w:r>
      <w:r>
        <w:rPr>
          <w:rFonts w:ascii="Calibri" w:hAnsi="Calibri" w:cs="Calibri"/>
          <w:iCs/>
          <w:sz w:val="22"/>
          <w:szCs w:val="22"/>
        </w:rPr>
        <w:t>“</w:t>
      </w:r>
      <w:hyperlink r:id="rId20" w:history="1">
        <w:r w:rsidRPr="00C42829">
          <w:rPr>
            <w:rStyle w:val="Hyperlink"/>
            <w:rFonts w:ascii="Calibri" w:hAnsi="Calibri" w:cs="Calibri"/>
            <w:iCs/>
            <w:sz w:val="22"/>
            <w:szCs w:val="22"/>
          </w:rPr>
          <w:t>Policy for Birds</w:t>
        </w:r>
      </w:hyperlink>
      <w:r>
        <w:rPr>
          <w:rFonts w:ascii="Calibri" w:hAnsi="Calibri" w:cs="Calibri"/>
          <w:iCs/>
          <w:sz w:val="22"/>
          <w:szCs w:val="22"/>
        </w:rPr>
        <w:t>,” Oct 20, 2025.</w:t>
      </w:r>
    </w:p>
    <w:p w14:paraId="7F7AF470" w14:textId="3DAFB3E6" w:rsidR="003E0535" w:rsidRDefault="003E0535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3E0535">
        <w:rPr>
          <w:rFonts w:ascii="Calibri" w:hAnsi="Calibri" w:cs="Calibri"/>
          <w:iCs/>
          <w:sz w:val="22"/>
          <w:szCs w:val="22"/>
        </w:rPr>
        <w:t>13th Annual Nature-Society Workshop, Presenter, “Bird-friendly Toronto,” October 3, 2025</w:t>
      </w:r>
    </w:p>
    <w:p w14:paraId="270ED8C1" w14:textId="77777777" w:rsidR="008A0776" w:rsidRDefault="004C19BA" w:rsidP="008A0776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AIA VT, Seminar,</w:t>
      </w:r>
      <w:r w:rsidR="00B2151C" w:rsidRPr="00B2151C">
        <w:rPr>
          <w:rFonts w:ascii="Calibri" w:hAnsi="Calibri" w:cs="Calibri"/>
          <w:iCs/>
          <w:sz w:val="22"/>
          <w:szCs w:val="22"/>
        </w:rPr>
        <w:t xml:space="preserve"> </w:t>
      </w:r>
      <w:r w:rsidR="00B2151C" w:rsidRPr="00B2151C">
        <w:rPr>
          <w:rFonts w:ascii="Calibri" w:hAnsi="Calibri" w:cs="Calibri"/>
          <w:iCs/>
          <w:sz w:val="22"/>
          <w:szCs w:val="22"/>
        </w:rPr>
        <w:t xml:space="preserve">Educator, 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hyperlink r:id="rId21" w:history="1">
        <w:r w:rsidRPr="004C19BA">
          <w:rPr>
            <w:rStyle w:val="Hyperlink"/>
            <w:rFonts w:ascii="Calibri" w:hAnsi="Calibri" w:cs="Calibri"/>
            <w:iCs/>
            <w:sz w:val="22"/>
            <w:szCs w:val="22"/>
          </w:rPr>
          <w:t>“Bird-friendly Design for Architects</w:t>
        </w:r>
      </w:hyperlink>
      <w:r>
        <w:rPr>
          <w:rFonts w:ascii="Calibri" w:hAnsi="Calibri" w:cs="Calibri"/>
          <w:iCs/>
          <w:sz w:val="22"/>
          <w:szCs w:val="22"/>
        </w:rPr>
        <w:t>,” Sep</w:t>
      </w:r>
      <w:r w:rsidR="003E0535">
        <w:rPr>
          <w:rFonts w:ascii="Calibri" w:hAnsi="Calibri" w:cs="Calibri"/>
          <w:iCs/>
          <w:sz w:val="22"/>
          <w:szCs w:val="22"/>
        </w:rPr>
        <w:t>t</w:t>
      </w:r>
      <w:r>
        <w:rPr>
          <w:rFonts w:ascii="Calibri" w:hAnsi="Calibri" w:cs="Calibri"/>
          <w:iCs/>
          <w:sz w:val="22"/>
          <w:szCs w:val="22"/>
        </w:rPr>
        <w:t xml:space="preserve"> 18, 2025.</w:t>
      </w:r>
    </w:p>
    <w:p w14:paraId="52FF81A4" w14:textId="1B1363D1" w:rsidR="008A0776" w:rsidRDefault="008A0776" w:rsidP="008A0776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8A0776">
        <w:rPr>
          <w:rFonts w:ascii="Calibri" w:hAnsi="Calibri" w:cs="Calibri"/>
          <w:iCs/>
          <w:sz w:val="22"/>
          <w:szCs w:val="22"/>
        </w:rPr>
        <w:t>Forum for Contemplative Ecology, Guest Speaker, “</w:t>
      </w:r>
      <w:hyperlink r:id="rId22" w:history="1">
        <w:r w:rsidRPr="008A0776">
          <w:rPr>
            <w:rStyle w:val="Hyperlink"/>
            <w:rFonts w:ascii="Calibri" w:hAnsi="Calibri" w:cs="Calibri"/>
            <w:iCs/>
            <w:sz w:val="22"/>
            <w:szCs w:val="22"/>
          </w:rPr>
          <w:t>Migratory Birds &amp; th</w:t>
        </w:r>
        <w:r w:rsidRPr="008A0776">
          <w:rPr>
            <w:rStyle w:val="Hyperlink"/>
            <w:rFonts w:ascii="Calibri" w:hAnsi="Calibri" w:cs="Calibri"/>
            <w:iCs/>
            <w:sz w:val="22"/>
            <w:szCs w:val="22"/>
          </w:rPr>
          <w:t>e</w:t>
        </w:r>
        <w:r w:rsidRPr="008A0776">
          <w:rPr>
            <w:rStyle w:val="Hyperlink"/>
            <w:rFonts w:ascii="Calibri" w:hAnsi="Calibri" w:cs="Calibri"/>
            <w:iCs/>
            <w:sz w:val="22"/>
            <w:szCs w:val="22"/>
          </w:rPr>
          <w:t xml:space="preserve"> Night Sky</w:t>
        </w:r>
      </w:hyperlink>
      <w:r w:rsidRPr="008A0776">
        <w:rPr>
          <w:rFonts w:ascii="Calibri" w:hAnsi="Calibri" w:cs="Calibri"/>
          <w:iCs/>
          <w:sz w:val="22"/>
          <w:szCs w:val="22"/>
        </w:rPr>
        <w:t>,” August 4, 2025</w:t>
      </w:r>
      <w:r>
        <w:rPr>
          <w:rFonts w:ascii="Calibri" w:hAnsi="Calibri" w:cs="Calibri"/>
          <w:iCs/>
          <w:sz w:val="22"/>
          <w:szCs w:val="22"/>
        </w:rPr>
        <w:t xml:space="preserve"> </w:t>
      </w:r>
    </w:p>
    <w:p w14:paraId="0634FCCE" w14:textId="6E6926B9" w:rsidR="001D0B52" w:rsidRPr="001D0B52" w:rsidRDefault="001D0B52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1D0B52">
        <w:rPr>
          <w:rFonts w:ascii="Calibri" w:hAnsi="Calibri" w:cs="Calibri"/>
          <w:iCs/>
          <w:sz w:val="22"/>
          <w:szCs w:val="22"/>
        </w:rPr>
        <w:t>AIA CT</w:t>
      </w:r>
      <w:r w:rsidR="004313B0">
        <w:rPr>
          <w:rFonts w:ascii="Calibri" w:hAnsi="Calibri" w:cs="Calibri"/>
          <w:iCs/>
          <w:sz w:val="22"/>
          <w:szCs w:val="22"/>
        </w:rPr>
        <w:t>,</w:t>
      </w:r>
      <w:r w:rsidRPr="001D0B52">
        <w:rPr>
          <w:rFonts w:ascii="Calibri" w:hAnsi="Calibri" w:cs="Calibri"/>
          <w:iCs/>
          <w:sz w:val="22"/>
          <w:szCs w:val="22"/>
        </w:rPr>
        <w:t xml:space="preserve"> Webinar, </w:t>
      </w:r>
      <w:r w:rsidR="00B2151C" w:rsidRPr="00B2151C">
        <w:rPr>
          <w:rFonts w:ascii="Calibri" w:hAnsi="Calibri" w:cs="Calibri"/>
          <w:iCs/>
          <w:sz w:val="22"/>
          <w:szCs w:val="22"/>
        </w:rPr>
        <w:t xml:space="preserve">Educator, </w:t>
      </w:r>
      <w:hyperlink r:id="rId23" w:anchor="!event/2023/11/7/bird-friendly-building-designing-safer-buildings-for-birds" w:history="1">
        <w:r w:rsidRPr="001D0B52">
          <w:rPr>
            <w:rStyle w:val="Hyperlink"/>
            <w:rFonts w:ascii="Calibri" w:hAnsi="Calibri" w:cs="Calibri"/>
            <w:iCs/>
            <w:sz w:val="22"/>
            <w:szCs w:val="22"/>
          </w:rPr>
          <w:t>“Bird-Friendly Building: Designing Safer Buildings for Birds,”</w:t>
        </w:r>
      </w:hyperlink>
      <w:r w:rsidRPr="001D0B52">
        <w:rPr>
          <w:rFonts w:ascii="Calibri" w:hAnsi="Calibri" w:cs="Calibri"/>
          <w:iCs/>
          <w:sz w:val="22"/>
          <w:szCs w:val="22"/>
        </w:rPr>
        <w:t xml:space="preserve"> Nov 7, 2023</w:t>
      </w:r>
    </w:p>
    <w:p w14:paraId="39D327E7" w14:textId="389680DF" w:rsidR="006A469D" w:rsidRDefault="006A469D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>Build Green CT,</w:t>
      </w:r>
      <w:r w:rsidR="00B2151C">
        <w:rPr>
          <w:rFonts w:ascii="Calibri" w:hAnsi="Calibri" w:cs="Calibri"/>
          <w:iCs/>
          <w:sz w:val="22"/>
          <w:szCs w:val="22"/>
        </w:rPr>
        <w:t xml:space="preserve"> </w:t>
      </w:r>
      <w:r w:rsidR="00B2151C" w:rsidRPr="00B2151C">
        <w:rPr>
          <w:rFonts w:ascii="Calibri" w:hAnsi="Calibri" w:cs="Calibri"/>
          <w:iCs/>
          <w:sz w:val="22"/>
          <w:szCs w:val="22"/>
        </w:rPr>
        <w:t>Educator,</w:t>
      </w:r>
      <w:r>
        <w:rPr>
          <w:rFonts w:ascii="Calibri" w:hAnsi="Calibri" w:cs="Calibri"/>
          <w:iCs/>
          <w:sz w:val="22"/>
          <w:szCs w:val="22"/>
        </w:rPr>
        <w:t xml:space="preserve"> “</w:t>
      </w:r>
      <w:hyperlink r:id="rId24" w:history="1">
        <w:r w:rsidRPr="006A469D">
          <w:rPr>
            <w:rStyle w:val="Hyperlink"/>
            <w:rFonts w:ascii="Calibri" w:hAnsi="Calibri" w:cs="Calibri"/>
            <w:iCs/>
            <w:sz w:val="22"/>
            <w:szCs w:val="22"/>
          </w:rPr>
          <w:t>Bird-Friendly Building: Designing Safer Buildings for Birds</w:t>
        </w:r>
      </w:hyperlink>
      <w:r>
        <w:rPr>
          <w:rFonts w:ascii="Calibri" w:hAnsi="Calibri" w:cs="Calibri"/>
          <w:iCs/>
          <w:sz w:val="22"/>
          <w:szCs w:val="22"/>
        </w:rPr>
        <w:t>,” Ap</w:t>
      </w:r>
      <w:r w:rsidR="003E0535">
        <w:rPr>
          <w:rFonts w:ascii="Calibri" w:hAnsi="Calibri" w:cs="Calibri"/>
          <w:iCs/>
          <w:sz w:val="22"/>
          <w:szCs w:val="22"/>
        </w:rPr>
        <w:t>r</w:t>
      </w:r>
      <w:r>
        <w:rPr>
          <w:rFonts w:ascii="Calibri" w:hAnsi="Calibri" w:cs="Calibri"/>
          <w:iCs/>
          <w:sz w:val="22"/>
          <w:szCs w:val="22"/>
        </w:rPr>
        <w:t xml:space="preserve"> 18, 2023</w:t>
      </w:r>
    </w:p>
    <w:p w14:paraId="74AEA42E" w14:textId="00DAB68B" w:rsidR="001D0B52" w:rsidRPr="001D0B52" w:rsidRDefault="001D0B52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1D0B52">
        <w:rPr>
          <w:rFonts w:ascii="Calibri" w:hAnsi="Calibri" w:cs="Calibri"/>
          <w:i/>
          <w:sz w:val="22"/>
          <w:szCs w:val="22"/>
        </w:rPr>
        <w:t>A Slice of Life</w:t>
      </w:r>
      <w:r w:rsidRPr="001D0B52">
        <w:rPr>
          <w:rFonts w:ascii="Calibri" w:hAnsi="Calibri" w:cs="Calibri"/>
          <w:iCs/>
          <w:sz w:val="22"/>
          <w:szCs w:val="22"/>
        </w:rPr>
        <w:t xml:space="preserve">, </w:t>
      </w:r>
      <w:r w:rsidR="00B2151C" w:rsidRPr="00B2151C">
        <w:rPr>
          <w:rFonts w:ascii="Calibri" w:hAnsi="Calibri" w:cs="Calibri"/>
          <w:iCs/>
          <w:sz w:val="22"/>
          <w:szCs w:val="22"/>
        </w:rPr>
        <w:t xml:space="preserve">Guest, </w:t>
      </w:r>
      <w:hyperlink r:id="rId25" w:history="1">
        <w:r w:rsidRPr="001D0B52">
          <w:rPr>
            <w:rStyle w:val="Hyperlink"/>
            <w:rFonts w:ascii="Calibri" w:hAnsi="Calibri" w:cs="Calibri"/>
            <w:iCs/>
            <w:sz w:val="22"/>
            <w:szCs w:val="22"/>
          </w:rPr>
          <w:t>Episode 9 - "Lights Out,"</w:t>
        </w:r>
      </w:hyperlink>
      <w:r w:rsidRPr="001D0B52">
        <w:rPr>
          <w:rFonts w:ascii="Calibri" w:hAnsi="Calibri" w:cs="Calibri"/>
          <w:iCs/>
          <w:sz w:val="22"/>
          <w:szCs w:val="22"/>
        </w:rPr>
        <w:t xml:space="preserve"> Valley Shore Community Television, Jun 12, 2023</w:t>
      </w:r>
    </w:p>
    <w:p w14:paraId="6ADD5BB0" w14:textId="5F0B0CEC" w:rsidR="001D0B52" w:rsidRPr="001D0B52" w:rsidRDefault="001D0B52" w:rsidP="003E0535">
      <w:pPr>
        <w:tabs>
          <w:tab w:val="left" w:pos="540"/>
        </w:tabs>
        <w:spacing w:before="60"/>
        <w:ind w:left="1080" w:right="1530" w:hanging="360"/>
        <w:rPr>
          <w:rFonts w:ascii="Calibri" w:hAnsi="Calibri" w:cs="Calibri"/>
          <w:iCs/>
          <w:sz w:val="22"/>
          <w:szCs w:val="22"/>
        </w:rPr>
      </w:pPr>
      <w:r w:rsidRPr="001D0B52">
        <w:rPr>
          <w:rFonts w:ascii="Calibri" w:hAnsi="Calibri" w:cs="Calibri"/>
          <w:i/>
          <w:iCs/>
          <w:sz w:val="22"/>
          <w:szCs w:val="22"/>
        </w:rPr>
        <w:t>Liz Wexler Show</w:t>
      </w:r>
      <w:r w:rsidRPr="001D0B52">
        <w:rPr>
          <w:rFonts w:ascii="Calibri" w:hAnsi="Calibri" w:cs="Calibri"/>
          <w:iCs/>
          <w:sz w:val="22"/>
          <w:szCs w:val="22"/>
        </w:rPr>
        <w:t xml:space="preserve">, </w:t>
      </w:r>
      <w:r w:rsidR="00B2151C" w:rsidRPr="00B2151C">
        <w:rPr>
          <w:rFonts w:ascii="Calibri" w:hAnsi="Calibri" w:cs="Calibri"/>
          <w:iCs/>
          <w:sz w:val="22"/>
          <w:szCs w:val="22"/>
        </w:rPr>
        <w:t xml:space="preserve">Guest, </w:t>
      </w:r>
      <w:r w:rsidRPr="001D0B52">
        <w:rPr>
          <w:rFonts w:ascii="Calibri" w:hAnsi="Calibri" w:cs="Calibri"/>
          <w:iCs/>
          <w:sz w:val="22"/>
          <w:szCs w:val="22"/>
        </w:rPr>
        <w:t xml:space="preserve"> </w:t>
      </w:r>
      <w:hyperlink r:id="rId26" w:history="1">
        <w:r w:rsidRPr="001D0B52">
          <w:rPr>
            <w:rStyle w:val="Hyperlink"/>
            <w:rFonts w:ascii="Calibri" w:hAnsi="Calibri" w:cs="Calibri"/>
            <w:iCs/>
            <w:sz w:val="22"/>
            <w:szCs w:val="22"/>
          </w:rPr>
          <w:t xml:space="preserve">“Lights Out! Help save the </w:t>
        </w:r>
        <w:proofErr w:type="gramStart"/>
        <w:r w:rsidRPr="001D0B52">
          <w:rPr>
            <w:rStyle w:val="Hyperlink"/>
            <w:rFonts w:ascii="Calibri" w:hAnsi="Calibri" w:cs="Calibri"/>
            <w:iCs/>
            <w:sz w:val="22"/>
            <w:szCs w:val="22"/>
          </w:rPr>
          <w:t>birds!,</w:t>
        </w:r>
        <w:proofErr w:type="gramEnd"/>
        <w:r w:rsidRPr="001D0B52">
          <w:rPr>
            <w:rStyle w:val="Hyperlink"/>
            <w:rFonts w:ascii="Calibri" w:hAnsi="Calibri" w:cs="Calibri"/>
            <w:iCs/>
            <w:sz w:val="22"/>
            <w:szCs w:val="22"/>
          </w:rPr>
          <w:t>”</w:t>
        </w:r>
      </w:hyperlink>
      <w:r w:rsidRPr="001D0B52">
        <w:rPr>
          <w:rFonts w:ascii="Calibri" w:hAnsi="Calibri" w:cs="Calibri"/>
          <w:iCs/>
          <w:sz w:val="22"/>
          <w:szCs w:val="22"/>
        </w:rPr>
        <w:t xml:space="preserve"> Apr 20, 2023</w:t>
      </w:r>
    </w:p>
    <w:p w14:paraId="49136D31" w14:textId="5E4102EE" w:rsidR="007236F6" w:rsidRPr="00D45E2F" w:rsidRDefault="007F5107" w:rsidP="002A6887">
      <w:pPr>
        <w:tabs>
          <w:tab w:val="left" w:pos="7200"/>
          <w:tab w:val="right" w:pos="9990"/>
        </w:tabs>
        <w:spacing w:before="560"/>
        <w:rPr>
          <w:rFonts w:ascii="Calibri" w:hAnsi="Calibri" w:cs="Calibri"/>
          <w:sz w:val="22"/>
          <w:szCs w:val="22"/>
        </w:rPr>
      </w:pPr>
      <w:r w:rsidRPr="00D45E2F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D4B4B8B" wp14:editId="0106002A">
                <wp:simplePos x="0" y="0"/>
                <wp:positionH relativeFrom="column">
                  <wp:posOffset>-9525</wp:posOffset>
                </wp:positionH>
                <wp:positionV relativeFrom="paragraph">
                  <wp:posOffset>528320</wp:posOffset>
                </wp:positionV>
                <wp:extent cx="6372225" cy="0"/>
                <wp:effectExtent l="9525" t="14605" r="9525" b="13970"/>
                <wp:wrapNone/>
                <wp:docPr id="88872016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B08E3" id="Line 5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75pt,41.6pt" to="501pt,4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" o:allowincell="f" strokeweight="1.5pt"/>
            </w:pict>
          </mc:Fallback>
        </mc:AlternateContent>
      </w:r>
      <w:r w:rsidR="00337C83" w:rsidRPr="00D45E2F">
        <w:rPr>
          <w:rFonts w:ascii="Calibri" w:hAnsi="Calibri" w:cs="Calibri"/>
          <w:b/>
          <w:iCs/>
          <w:sz w:val="22"/>
          <w:szCs w:val="22"/>
        </w:rPr>
        <w:t>LANGUAGES</w:t>
      </w:r>
      <w:r w:rsidR="00337C83" w:rsidRPr="00D45E2F">
        <w:rPr>
          <w:rFonts w:ascii="Calibri" w:hAnsi="Calibri" w:cs="Calibri"/>
          <w:sz w:val="22"/>
          <w:szCs w:val="22"/>
        </w:rPr>
        <w:t xml:space="preserve"> </w:t>
      </w:r>
    </w:p>
    <w:p w14:paraId="0950CD31" w14:textId="77777777" w:rsidR="008B4BB2" w:rsidRPr="00D45E2F" w:rsidRDefault="00D81CC2" w:rsidP="00B839F7">
      <w:pPr>
        <w:tabs>
          <w:tab w:val="left" w:pos="540"/>
        </w:tabs>
        <w:spacing w:before="60"/>
        <w:ind w:left="1440" w:right="720" w:hanging="720"/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English (Native), </w:t>
      </w:r>
      <w:r w:rsidR="00AF5CD9" w:rsidRPr="00D45E2F">
        <w:rPr>
          <w:rFonts w:ascii="Calibri" w:hAnsi="Calibri" w:cs="Calibri"/>
          <w:sz w:val="22"/>
          <w:szCs w:val="22"/>
        </w:rPr>
        <w:t>F</w:t>
      </w:r>
      <w:r w:rsidR="00625E4C" w:rsidRPr="00D45E2F">
        <w:rPr>
          <w:rFonts w:ascii="Calibri" w:hAnsi="Calibri" w:cs="Calibri"/>
          <w:sz w:val="22"/>
          <w:szCs w:val="22"/>
        </w:rPr>
        <w:t xml:space="preserve">rench </w:t>
      </w:r>
      <w:r w:rsidR="00C42829" w:rsidRPr="00C42829">
        <w:rPr>
          <w:rFonts w:ascii="Calibri" w:hAnsi="Calibri" w:cs="Calibri"/>
          <w:sz w:val="22"/>
          <w:szCs w:val="22"/>
        </w:rPr>
        <w:t>(p</w:t>
      </w:r>
      <w:r w:rsidR="00C42829" w:rsidRPr="00C42829">
        <w:rPr>
          <w:rFonts w:ascii="Calibri" w:hAnsi="Calibri" w:cs="Calibri"/>
          <w:iCs/>
          <w:sz w:val="22"/>
          <w:szCs w:val="22"/>
        </w:rPr>
        <w:t>rofessional)</w:t>
      </w:r>
      <w:r w:rsidR="00C42829">
        <w:rPr>
          <w:rFonts w:ascii="Calibri" w:hAnsi="Calibri" w:cs="Calibri"/>
          <w:iCs/>
          <w:sz w:val="22"/>
          <w:szCs w:val="22"/>
        </w:rPr>
        <w:t>,</w:t>
      </w:r>
      <w:r w:rsidR="00625E4C" w:rsidRPr="00D45E2F">
        <w:rPr>
          <w:rFonts w:ascii="Calibri" w:hAnsi="Calibri" w:cs="Calibri"/>
          <w:sz w:val="22"/>
          <w:szCs w:val="22"/>
        </w:rPr>
        <w:t xml:space="preserve"> Spanish</w:t>
      </w:r>
      <w:r w:rsidR="00AF5CD9" w:rsidRPr="00D45E2F">
        <w:rPr>
          <w:rFonts w:ascii="Calibri" w:hAnsi="Calibri" w:cs="Calibri"/>
          <w:sz w:val="22"/>
          <w:szCs w:val="22"/>
        </w:rPr>
        <w:t xml:space="preserve"> (p</w:t>
      </w:r>
      <w:r w:rsidR="00AF5CD9" w:rsidRPr="00D45E2F">
        <w:rPr>
          <w:rFonts w:ascii="Calibri" w:hAnsi="Calibri" w:cs="Calibri"/>
          <w:iCs/>
          <w:sz w:val="22"/>
          <w:szCs w:val="22"/>
        </w:rPr>
        <w:t>rofessional</w:t>
      </w:r>
      <w:r w:rsidR="008823C3" w:rsidRPr="00D45E2F">
        <w:rPr>
          <w:rFonts w:ascii="Calibri" w:hAnsi="Calibri" w:cs="Calibri"/>
          <w:iCs/>
          <w:sz w:val="22"/>
          <w:szCs w:val="22"/>
        </w:rPr>
        <w:t>)</w:t>
      </w:r>
      <w:r w:rsidR="00C42829">
        <w:rPr>
          <w:rFonts w:ascii="Calibri" w:hAnsi="Calibri" w:cs="Calibri"/>
          <w:iCs/>
          <w:sz w:val="22"/>
          <w:szCs w:val="22"/>
        </w:rPr>
        <w:t>.</w:t>
      </w:r>
    </w:p>
    <w:sectPr w:rsidR="008B4BB2" w:rsidRPr="00D45E2F" w:rsidSect="00DE7916">
      <w:footerReference w:type="default" r:id="rId27"/>
      <w:pgSz w:w="12240" w:h="15840" w:code="1"/>
      <w:pgMar w:top="900" w:right="1080" w:bottom="720" w:left="108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7DF1" w14:textId="77777777" w:rsidR="0061408B" w:rsidRDefault="0061408B" w:rsidP="00B978AD">
      <w:r>
        <w:separator/>
      </w:r>
    </w:p>
  </w:endnote>
  <w:endnote w:type="continuationSeparator" w:id="0">
    <w:p w14:paraId="0AE0328C" w14:textId="77777777" w:rsidR="0061408B" w:rsidRDefault="0061408B" w:rsidP="00B9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8F9F9" w14:textId="77777777" w:rsidR="00B978AD" w:rsidRDefault="00B978AD" w:rsidP="00911C1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2EAC31C" w14:textId="77777777" w:rsidR="00B978AD" w:rsidRDefault="00B978AD" w:rsidP="00B978A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ECA8" w14:textId="77777777" w:rsidR="0061408B" w:rsidRDefault="0061408B" w:rsidP="00B978AD">
      <w:r>
        <w:separator/>
      </w:r>
    </w:p>
  </w:footnote>
  <w:footnote w:type="continuationSeparator" w:id="0">
    <w:p w14:paraId="202F64D7" w14:textId="77777777" w:rsidR="0061408B" w:rsidRDefault="0061408B" w:rsidP="00B97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E2B"/>
    <w:multiLevelType w:val="multilevel"/>
    <w:tmpl w:val="AD366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5035B"/>
    <w:multiLevelType w:val="multilevel"/>
    <w:tmpl w:val="D9CA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E916CD"/>
    <w:multiLevelType w:val="hybridMultilevel"/>
    <w:tmpl w:val="B748DC6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054A1ABA"/>
    <w:multiLevelType w:val="multilevel"/>
    <w:tmpl w:val="2336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702C40"/>
    <w:multiLevelType w:val="hybridMultilevel"/>
    <w:tmpl w:val="8B30518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9C16739"/>
    <w:multiLevelType w:val="multilevel"/>
    <w:tmpl w:val="98BC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A7069"/>
    <w:multiLevelType w:val="multilevel"/>
    <w:tmpl w:val="8BA2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622C2D"/>
    <w:multiLevelType w:val="hybridMultilevel"/>
    <w:tmpl w:val="0EF2C4F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21672CA6"/>
    <w:multiLevelType w:val="multilevel"/>
    <w:tmpl w:val="51EE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864D2"/>
    <w:multiLevelType w:val="hybridMultilevel"/>
    <w:tmpl w:val="52C82728"/>
    <w:lvl w:ilvl="0" w:tplc="5E9CF748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29E4DF6"/>
    <w:multiLevelType w:val="hybridMultilevel"/>
    <w:tmpl w:val="4E463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22B2D"/>
    <w:multiLevelType w:val="hybridMultilevel"/>
    <w:tmpl w:val="317255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B215EC3"/>
    <w:multiLevelType w:val="multilevel"/>
    <w:tmpl w:val="6318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575911"/>
    <w:multiLevelType w:val="multilevel"/>
    <w:tmpl w:val="70FE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5D56E5"/>
    <w:multiLevelType w:val="hybridMultilevel"/>
    <w:tmpl w:val="E4AC2248"/>
    <w:lvl w:ilvl="0" w:tplc="04090005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56C1A"/>
    <w:multiLevelType w:val="hybridMultilevel"/>
    <w:tmpl w:val="E4AC22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22784"/>
    <w:multiLevelType w:val="multilevel"/>
    <w:tmpl w:val="4B929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4810D7"/>
    <w:multiLevelType w:val="multilevel"/>
    <w:tmpl w:val="8746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50224"/>
    <w:multiLevelType w:val="multilevel"/>
    <w:tmpl w:val="89A88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5D7114"/>
    <w:multiLevelType w:val="multilevel"/>
    <w:tmpl w:val="AC76D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A37E78"/>
    <w:multiLevelType w:val="hybridMultilevel"/>
    <w:tmpl w:val="0E22A0A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C4FD4"/>
    <w:multiLevelType w:val="multilevel"/>
    <w:tmpl w:val="8D46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5964D67"/>
    <w:multiLevelType w:val="multilevel"/>
    <w:tmpl w:val="4782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A47BF8"/>
    <w:multiLevelType w:val="hybridMultilevel"/>
    <w:tmpl w:val="57FCB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176024">
    <w:abstractNumId w:val="15"/>
  </w:num>
  <w:num w:numId="2" w16cid:durableId="639459891">
    <w:abstractNumId w:val="14"/>
  </w:num>
  <w:num w:numId="3" w16cid:durableId="228003659">
    <w:abstractNumId w:val="23"/>
  </w:num>
  <w:num w:numId="4" w16cid:durableId="1374647381">
    <w:abstractNumId w:val="7"/>
  </w:num>
  <w:num w:numId="5" w16cid:durableId="598684677">
    <w:abstractNumId w:val="20"/>
  </w:num>
  <w:num w:numId="6" w16cid:durableId="1837333470">
    <w:abstractNumId w:val="20"/>
  </w:num>
  <w:num w:numId="7" w16cid:durableId="1152603547">
    <w:abstractNumId w:val="4"/>
  </w:num>
  <w:num w:numId="8" w16cid:durableId="1803617119">
    <w:abstractNumId w:val="11"/>
  </w:num>
  <w:num w:numId="9" w16cid:durableId="4409573">
    <w:abstractNumId w:val="2"/>
  </w:num>
  <w:num w:numId="10" w16cid:durableId="1324624129">
    <w:abstractNumId w:val="9"/>
  </w:num>
  <w:num w:numId="11" w16cid:durableId="1249847689">
    <w:abstractNumId w:val="6"/>
  </w:num>
  <w:num w:numId="12" w16cid:durableId="426462819">
    <w:abstractNumId w:val="21"/>
  </w:num>
  <w:num w:numId="13" w16cid:durableId="2020355061">
    <w:abstractNumId w:val="19"/>
  </w:num>
  <w:num w:numId="14" w16cid:durableId="334573270">
    <w:abstractNumId w:val="22"/>
  </w:num>
  <w:num w:numId="15" w16cid:durableId="2019887830">
    <w:abstractNumId w:val="1"/>
  </w:num>
  <w:num w:numId="16" w16cid:durableId="1785228550">
    <w:abstractNumId w:val="16"/>
  </w:num>
  <w:num w:numId="17" w16cid:durableId="1040983540">
    <w:abstractNumId w:val="10"/>
  </w:num>
  <w:num w:numId="18" w16cid:durableId="365713999">
    <w:abstractNumId w:val="3"/>
  </w:num>
  <w:num w:numId="19" w16cid:durableId="279384250">
    <w:abstractNumId w:val="5"/>
  </w:num>
  <w:num w:numId="20" w16cid:durableId="267398277">
    <w:abstractNumId w:val="8"/>
  </w:num>
  <w:num w:numId="21" w16cid:durableId="341857326">
    <w:abstractNumId w:val="13"/>
  </w:num>
  <w:num w:numId="22" w16cid:durableId="1358041348">
    <w:abstractNumId w:val="12"/>
  </w:num>
  <w:num w:numId="23" w16cid:durableId="1586843764">
    <w:abstractNumId w:val="17"/>
  </w:num>
  <w:num w:numId="24" w16cid:durableId="1139346201">
    <w:abstractNumId w:val="18"/>
  </w:num>
  <w:num w:numId="25" w16cid:durableId="2001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66E"/>
    <w:rsid w:val="00001F5C"/>
    <w:rsid w:val="0000245B"/>
    <w:rsid w:val="00006EB4"/>
    <w:rsid w:val="000119F1"/>
    <w:rsid w:val="0002034B"/>
    <w:rsid w:val="000215FE"/>
    <w:rsid w:val="00026BA8"/>
    <w:rsid w:val="000272B0"/>
    <w:rsid w:val="00031AF7"/>
    <w:rsid w:val="00034196"/>
    <w:rsid w:val="00034FD0"/>
    <w:rsid w:val="0003595C"/>
    <w:rsid w:val="00037489"/>
    <w:rsid w:val="00037A95"/>
    <w:rsid w:val="00040279"/>
    <w:rsid w:val="00041608"/>
    <w:rsid w:val="00043413"/>
    <w:rsid w:val="000461B4"/>
    <w:rsid w:val="000500AE"/>
    <w:rsid w:val="000538AE"/>
    <w:rsid w:val="000547A1"/>
    <w:rsid w:val="0005564D"/>
    <w:rsid w:val="00057C91"/>
    <w:rsid w:val="00061D08"/>
    <w:rsid w:val="00072830"/>
    <w:rsid w:val="00073D53"/>
    <w:rsid w:val="0007609F"/>
    <w:rsid w:val="00080C0D"/>
    <w:rsid w:val="00081581"/>
    <w:rsid w:val="000819F0"/>
    <w:rsid w:val="00081A14"/>
    <w:rsid w:val="000851A7"/>
    <w:rsid w:val="000858F6"/>
    <w:rsid w:val="000900D5"/>
    <w:rsid w:val="000903B7"/>
    <w:rsid w:val="00093625"/>
    <w:rsid w:val="00093AD6"/>
    <w:rsid w:val="000A1372"/>
    <w:rsid w:val="000A31E8"/>
    <w:rsid w:val="000A3662"/>
    <w:rsid w:val="000A583F"/>
    <w:rsid w:val="000B5472"/>
    <w:rsid w:val="000B7E8A"/>
    <w:rsid w:val="000C20CD"/>
    <w:rsid w:val="000C2173"/>
    <w:rsid w:val="000C33C1"/>
    <w:rsid w:val="000C63CB"/>
    <w:rsid w:val="000D30EF"/>
    <w:rsid w:val="000D5C75"/>
    <w:rsid w:val="000D634B"/>
    <w:rsid w:val="000D7FCF"/>
    <w:rsid w:val="000E3B81"/>
    <w:rsid w:val="000E4533"/>
    <w:rsid w:val="000E730D"/>
    <w:rsid w:val="000E7ECB"/>
    <w:rsid w:val="000F57F7"/>
    <w:rsid w:val="000F70E9"/>
    <w:rsid w:val="001057D9"/>
    <w:rsid w:val="00106A69"/>
    <w:rsid w:val="00107EE3"/>
    <w:rsid w:val="00112150"/>
    <w:rsid w:val="00112649"/>
    <w:rsid w:val="001146B6"/>
    <w:rsid w:val="0011488A"/>
    <w:rsid w:val="0012502D"/>
    <w:rsid w:val="00127206"/>
    <w:rsid w:val="00130254"/>
    <w:rsid w:val="001318ED"/>
    <w:rsid w:val="0013669D"/>
    <w:rsid w:val="0013768B"/>
    <w:rsid w:val="001422A2"/>
    <w:rsid w:val="00150900"/>
    <w:rsid w:val="001536F2"/>
    <w:rsid w:val="001544D1"/>
    <w:rsid w:val="001558AB"/>
    <w:rsid w:val="0016683C"/>
    <w:rsid w:val="00181647"/>
    <w:rsid w:val="00190019"/>
    <w:rsid w:val="001A1629"/>
    <w:rsid w:val="001A30FE"/>
    <w:rsid w:val="001A3211"/>
    <w:rsid w:val="001B0034"/>
    <w:rsid w:val="001B47DF"/>
    <w:rsid w:val="001C0CDE"/>
    <w:rsid w:val="001C4A13"/>
    <w:rsid w:val="001C519E"/>
    <w:rsid w:val="001D0547"/>
    <w:rsid w:val="001D0B52"/>
    <w:rsid w:val="001E07DF"/>
    <w:rsid w:val="001E6DC7"/>
    <w:rsid w:val="001E7111"/>
    <w:rsid w:val="001F1941"/>
    <w:rsid w:val="001F2E87"/>
    <w:rsid w:val="001F5C17"/>
    <w:rsid w:val="001F63D5"/>
    <w:rsid w:val="001F6B95"/>
    <w:rsid w:val="001F6D3D"/>
    <w:rsid w:val="00200E5A"/>
    <w:rsid w:val="0020537B"/>
    <w:rsid w:val="00207AC9"/>
    <w:rsid w:val="0021244A"/>
    <w:rsid w:val="00213369"/>
    <w:rsid w:val="002163F1"/>
    <w:rsid w:val="00217B01"/>
    <w:rsid w:val="00220E93"/>
    <w:rsid w:val="002211DC"/>
    <w:rsid w:val="002232CF"/>
    <w:rsid w:val="00227358"/>
    <w:rsid w:val="00230BDF"/>
    <w:rsid w:val="00231C7D"/>
    <w:rsid w:val="00233C8C"/>
    <w:rsid w:val="00240459"/>
    <w:rsid w:val="00245456"/>
    <w:rsid w:val="00245BD3"/>
    <w:rsid w:val="002504DC"/>
    <w:rsid w:val="00255B39"/>
    <w:rsid w:val="00257ED8"/>
    <w:rsid w:val="00262405"/>
    <w:rsid w:val="00266497"/>
    <w:rsid w:val="00266D27"/>
    <w:rsid w:val="00270D59"/>
    <w:rsid w:val="00270E67"/>
    <w:rsid w:val="00272ACB"/>
    <w:rsid w:val="00274B39"/>
    <w:rsid w:val="0027708B"/>
    <w:rsid w:val="002815B6"/>
    <w:rsid w:val="002816B0"/>
    <w:rsid w:val="0028709C"/>
    <w:rsid w:val="00290636"/>
    <w:rsid w:val="0029079C"/>
    <w:rsid w:val="00291C23"/>
    <w:rsid w:val="00292484"/>
    <w:rsid w:val="00294931"/>
    <w:rsid w:val="00294D89"/>
    <w:rsid w:val="002A3B53"/>
    <w:rsid w:val="002A5448"/>
    <w:rsid w:val="002A5D1C"/>
    <w:rsid w:val="002A6887"/>
    <w:rsid w:val="002A6CAD"/>
    <w:rsid w:val="002B07F2"/>
    <w:rsid w:val="002B149B"/>
    <w:rsid w:val="002B2298"/>
    <w:rsid w:val="002B38E2"/>
    <w:rsid w:val="002D046F"/>
    <w:rsid w:val="002D3D2E"/>
    <w:rsid w:val="002D61E9"/>
    <w:rsid w:val="002E2145"/>
    <w:rsid w:val="002E4FE4"/>
    <w:rsid w:val="002F54CB"/>
    <w:rsid w:val="002F5B86"/>
    <w:rsid w:val="002F6D2E"/>
    <w:rsid w:val="00300E4C"/>
    <w:rsid w:val="00302ED6"/>
    <w:rsid w:val="00311086"/>
    <w:rsid w:val="00312D21"/>
    <w:rsid w:val="00314D9D"/>
    <w:rsid w:val="0031549E"/>
    <w:rsid w:val="00317865"/>
    <w:rsid w:val="0033314C"/>
    <w:rsid w:val="00337C83"/>
    <w:rsid w:val="0034126B"/>
    <w:rsid w:val="003435C5"/>
    <w:rsid w:val="003443FA"/>
    <w:rsid w:val="00351601"/>
    <w:rsid w:val="00353B03"/>
    <w:rsid w:val="00357B77"/>
    <w:rsid w:val="003630C5"/>
    <w:rsid w:val="0036739A"/>
    <w:rsid w:val="00375568"/>
    <w:rsid w:val="00375CFD"/>
    <w:rsid w:val="003774C4"/>
    <w:rsid w:val="00383141"/>
    <w:rsid w:val="00390252"/>
    <w:rsid w:val="003A02E3"/>
    <w:rsid w:val="003A066E"/>
    <w:rsid w:val="003A171F"/>
    <w:rsid w:val="003A4121"/>
    <w:rsid w:val="003B31ED"/>
    <w:rsid w:val="003B36FD"/>
    <w:rsid w:val="003B5399"/>
    <w:rsid w:val="003B5A29"/>
    <w:rsid w:val="003D21EC"/>
    <w:rsid w:val="003D520D"/>
    <w:rsid w:val="003E0535"/>
    <w:rsid w:val="003E193F"/>
    <w:rsid w:val="003E3120"/>
    <w:rsid w:val="003E44EC"/>
    <w:rsid w:val="003F14E4"/>
    <w:rsid w:val="003F23BF"/>
    <w:rsid w:val="003F3994"/>
    <w:rsid w:val="003F4331"/>
    <w:rsid w:val="003F58E1"/>
    <w:rsid w:val="00410DFE"/>
    <w:rsid w:val="0041101F"/>
    <w:rsid w:val="00415D3C"/>
    <w:rsid w:val="00420EA9"/>
    <w:rsid w:val="00422B31"/>
    <w:rsid w:val="004313B0"/>
    <w:rsid w:val="004334C5"/>
    <w:rsid w:val="00433D33"/>
    <w:rsid w:val="00435153"/>
    <w:rsid w:val="00436C27"/>
    <w:rsid w:val="004456C6"/>
    <w:rsid w:val="00447799"/>
    <w:rsid w:val="00454BD4"/>
    <w:rsid w:val="0046685B"/>
    <w:rsid w:val="00471B31"/>
    <w:rsid w:val="00472C7A"/>
    <w:rsid w:val="00473F74"/>
    <w:rsid w:val="00475873"/>
    <w:rsid w:val="0047725D"/>
    <w:rsid w:val="00481658"/>
    <w:rsid w:val="00486135"/>
    <w:rsid w:val="00486BA6"/>
    <w:rsid w:val="0048744E"/>
    <w:rsid w:val="0049256F"/>
    <w:rsid w:val="004929AB"/>
    <w:rsid w:val="004A4DE4"/>
    <w:rsid w:val="004B4F6D"/>
    <w:rsid w:val="004C19BA"/>
    <w:rsid w:val="004D07B4"/>
    <w:rsid w:val="004D121E"/>
    <w:rsid w:val="004D1D0F"/>
    <w:rsid w:val="004D47A3"/>
    <w:rsid w:val="004E2291"/>
    <w:rsid w:val="004E5799"/>
    <w:rsid w:val="004E5E38"/>
    <w:rsid w:val="004F005C"/>
    <w:rsid w:val="004F2913"/>
    <w:rsid w:val="004F30F7"/>
    <w:rsid w:val="004F327F"/>
    <w:rsid w:val="004F5A00"/>
    <w:rsid w:val="004F5E37"/>
    <w:rsid w:val="00504017"/>
    <w:rsid w:val="00504A99"/>
    <w:rsid w:val="00511BC4"/>
    <w:rsid w:val="00524D0F"/>
    <w:rsid w:val="00525221"/>
    <w:rsid w:val="005343FB"/>
    <w:rsid w:val="005345A7"/>
    <w:rsid w:val="00536A52"/>
    <w:rsid w:val="00546FE1"/>
    <w:rsid w:val="005472C6"/>
    <w:rsid w:val="0055552C"/>
    <w:rsid w:val="005557E6"/>
    <w:rsid w:val="00562422"/>
    <w:rsid w:val="0056251F"/>
    <w:rsid w:val="00565934"/>
    <w:rsid w:val="0056693D"/>
    <w:rsid w:val="005678EF"/>
    <w:rsid w:val="00580DC3"/>
    <w:rsid w:val="00582C95"/>
    <w:rsid w:val="00582F8F"/>
    <w:rsid w:val="00583306"/>
    <w:rsid w:val="00583586"/>
    <w:rsid w:val="00586889"/>
    <w:rsid w:val="00590742"/>
    <w:rsid w:val="00593753"/>
    <w:rsid w:val="0059771E"/>
    <w:rsid w:val="005978C1"/>
    <w:rsid w:val="005A3B7C"/>
    <w:rsid w:val="005A73D6"/>
    <w:rsid w:val="005B17B9"/>
    <w:rsid w:val="005B3190"/>
    <w:rsid w:val="005B651C"/>
    <w:rsid w:val="005B6FC7"/>
    <w:rsid w:val="005C251D"/>
    <w:rsid w:val="005C318F"/>
    <w:rsid w:val="005C4407"/>
    <w:rsid w:val="005D3117"/>
    <w:rsid w:val="005D3AD9"/>
    <w:rsid w:val="005D4DEF"/>
    <w:rsid w:val="005D504A"/>
    <w:rsid w:val="005D5905"/>
    <w:rsid w:val="005E11C2"/>
    <w:rsid w:val="005E2802"/>
    <w:rsid w:val="005E68FA"/>
    <w:rsid w:val="005F019E"/>
    <w:rsid w:val="005F5413"/>
    <w:rsid w:val="005F6B24"/>
    <w:rsid w:val="00600BD1"/>
    <w:rsid w:val="00601DD4"/>
    <w:rsid w:val="006036BA"/>
    <w:rsid w:val="00603E62"/>
    <w:rsid w:val="006050FC"/>
    <w:rsid w:val="006051B7"/>
    <w:rsid w:val="00605949"/>
    <w:rsid w:val="00613EFE"/>
    <w:rsid w:val="0061408B"/>
    <w:rsid w:val="006143E3"/>
    <w:rsid w:val="00614F9C"/>
    <w:rsid w:val="00622F85"/>
    <w:rsid w:val="0062440C"/>
    <w:rsid w:val="00624595"/>
    <w:rsid w:val="00625E4C"/>
    <w:rsid w:val="006303B0"/>
    <w:rsid w:val="0063203D"/>
    <w:rsid w:val="006322F4"/>
    <w:rsid w:val="006324B7"/>
    <w:rsid w:val="006337E2"/>
    <w:rsid w:val="0063456A"/>
    <w:rsid w:val="0063597F"/>
    <w:rsid w:val="00636878"/>
    <w:rsid w:val="00636918"/>
    <w:rsid w:val="00643202"/>
    <w:rsid w:val="00645288"/>
    <w:rsid w:val="00651D18"/>
    <w:rsid w:val="00651E47"/>
    <w:rsid w:val="0065281A"/>
    <w:rsid w:val="006561F7"/>
    <w:rsid w:val="006631F8"/>
    <w:rsid w:val="00666543"/>
    <w:rsid w:val="006672E0"/>
    <w:rsid w:val="0067250E"/>
    <w:rsid w:val="00672AFB"/>
    <w:rsid w:val="00672C64"/>
    <w:rsid w:val="00673B76"/>
    <w:rsid w:val="00680535"/>
    <w:rsid w:val="00680618"/>
    <w:rsid w:val="006856CC"/>
    <w:rsid w:val="00691823"/>
    <w:rsid w:val="00694884"/>
    <w:rsid w:val="00695233"/>
    <w:rsid w:val="006959C5"/>
    <w:rsid w:val="006A15A8"/>
    <w:rsid w:val="006A469D"/>
    <w:rsid w:val="006A5476"/>
    <w:rsid w:val="006A5B56"/>
    <w:rsid w:val="006A6053"/>
    <w:rsid w:val="006A717B"/>
    <w:rsid w:val="006B236B"/>
    <w:rsid w:val="006B48DB"/>
    <w:rsid w:val="006B4C07"/>
    <w:rsid w:val="006B5A52"/>
    <w:rsid w:val="006B65AF"/>
    <w:rsid w:val="006B6BEB"/>
    <w:rsid w:val="006C006D"/>
    <w:rsid w:val="006C0987"/>
    <w:rsid w:val="006C1F00"/>
    <w:rsid w:val="006C6569"/>
    <w:rsid w:val="006D2A81"/>
    <w:rsid w:val="006D56B0"/>
    <w:rsid w:val="006D58F1"/>
    <w:rsid w:val="006E086B"/>
    <w:rsid w:val="006E145A"/>
    <w:rsid w:val="006F0703"/>
    <w:rsid w:val="006F6350"/>
    <w:rsid w:val="00701891"/>
    <w:rsid w:val="00704BA9"/>
    <w:rsid w:val="007063DC"/>
    <w:rsid w:val="007101EF"/>
    <w:rsid w:val="00715DC1"/>
    <w:rsid w:val="0071637A"/>
    <w:rsid w:val="007236F6"/>
    <w:rsid w:val="00736D10"/>
    <w:rsid w:val="0074138D"/>
    <w:rsid w:val="007426F3"/>
    <w:rsid w:val="00744A3C"/>
    <w:rsid w:val="00753260"/>
    <w:rsid w:val="00753271"/>
    <w:rsid w:val="00757F96"/>
    <w:rsid w:val="0076182C"/>
    <w:rsid w:val="007670ED"/>
    <w:rsid w:val="00767B9B"/>
    <w:rsid w:val="00775FF5"/>
    <w:rsid w:val="0077625F"/>
    <w:rsid w:val="0078079C"/>
    <w:rsid w:val="00784168"/>
    <w:rsid w:val="00785027"/>
    <w:rsid w:val="00785D82"/>
    <w:rsid w:val="007875D7"/>
    <w:rsid w:val="00787662"/>
    <w:rsid w:val="0079774E"/>
    <w:rsid w:val="007A1126"/>
    <w:rsid w:val="007A2210"/>
    <w:rsid w:val="007A2E21"/>
    <w:rsid w:val="007A337D"/>
    <w:rsid w:val="007A5BF1"/>
    <w:rsid w:val="007C0ADB"/>
    <w:rsid w:val="007C254D"/>
    <w:rsid w:val="007C45B1"/>
    <w:rsid w:val="007C760E"/>
    <w:rsid w:val="007C79A5"/>
    <w:rsid w:val="007D422C"/>
    <w:rsid w:val="007D4DA9"/>
    <w:rsid w:val="007D7687"/>
    <w:rsid w:val="007E52B4"/>
    <w:rsid w:val="007E7F7D"/>
    <w:rsid w:val="007F5107"/>
    <w:rsid w:val="00807998"/>
    <w:rsid w:val="008113E3"/>
    <w:rsid w:val="008217DC"/>
    <w:rsid w:val="008230E0"/>
    <w:rsid w:val="00823B2C"/>
    <w:rsid w:val="00824194"/>
    <w:rsid w:val="00827248"/>
    <w:rsid w:val="00830C7E"/>
    <w:rsid w:val="0083337D"/>
    <w:rsid w:val="0084585C"/>
    <w:rsid w:val="00847CE1"/>
    <w:rsid w:val="0085099A"/>
    <w:rsid w:val="00851191"/>
    <w:rsid w:val="008555CA"/>
    <w:rsid w:val="00863C7B"/>
    <w:rsid w:val="008711CE"/>
    <w:rsid w:val="008823C3"/>
    <w:rsid w:val="00886CAE"/>
    <w:rsid w:val="008A0776"/>
    <w:rsid w:val="008A29E9"/>
    <w:rsid w:val="008A608C"/>
    <w:rsid w:val="008B4BB2"/>
    <w:rsid w:val="008C332B"/>
    <w:rsid w:val="008C5E40"/>
    <w:rsid w:val="008D0EE6"/>
    <w:rsid w:val="008D4873"/>
    <w:rsid w:val="008D7349"/>
    <w:rsid w:val="008E5F01"/>
    <w:rsid w:val="008E6FD2"/>
    <w:rsid w:val="008F25CA"/>
    <w:rsid w:val="008F2A1A"/>
    <w:rsid w:val="008F4AC7"/>
    <w:rsid w:val="009023F8"/>
    <w:rsid w:val="00907F10"/>
    <w:rsid w:val="00911C15"/>
    <w:rsid w:val="009139BB"/>
    <w:rsid w:val="009143D6"/>
    <w:rsid w:val="009160F2"/>
    <w:rsid w:val="009232CC"/>
    <w:rsid w:val="009245AD"/>
    <w:rsid w:val="00930B5B"/>
    <w:rsid w:val="009313EC"/>
    <w:rsid w:val="00931B26"/>
    <w:rsid w:val="00937211"/>
    <w:rsid w:val="00940B51"/>
    <w:rsid w:val="009423A6"/>
    <w:rsid w:val="0094270F"/>
    <w:rsid w:val="00943501"/>
    <w:rsid w:val="0094411E"/>
    <w:rsid w:val="00953AFF"/>
    <w:rsid w:val="009603CA"/>
    <w:rsid w:val="00963774"/>
    <w:rsid w:val="00964281"/>
    <w:rsid w:val="00965E16"/>
    <w:rsid w:val="00967A3C"/>
    <w:rsid w:val="00974A4D"/>
    <w:rsid w:val="00980A6C"/>
    <w:rsid w:val="0098488D"/>
    <w:rsid w:val="00987463"/>
    <w:rsid w:val="00993FC0"/>
    <w:rsid w:val="009A031D"/>
    <w:rsid w:val="009A0F94"/>
    <w:rsid w:val="009A1D4A"/>
    <w:rsid w:val="009A23B0"/>
    <w:rsid w:val="009A2F5F"/>
    <w:rsid w:val="009A59B9"/>
    <w:rsid w:val="009A615B"/>
    <w:rsid w:val="009D2C35"/>
    <w:rsid w:val="009D2F64"/>
    <w:rsid w:val="009E1C6B"/>
    <w:rsid w:val="009E7946"/>
    <w:rsid w:val="009F0163"/>
    <w:rsid w:val="009F07A3"/>
    <w:rsid w:val="009F2F24"/>
    <w:rsid w:val="009F4497"/>
    <w:rsid w:val="009F4641"/>
    <w:rsid w:val="00A00C99"/>
    <w:rsid w:val="00A03E59"/>
    <w:rsid w:val="00A11C88"/>
    <w:rsid w:val="00A13D01"/>
    <w:rsid w:val="00A151DD"/>
    <w:rsid w:val="00A17312"/>
    <w:rsid w:val="00A20D49"/>
    <w:rsid w:val="00A216B7"/>
    <w:rsid w:val="00A21F10"/>
    <w:rsid w:val="00A3062D"/>
    <w:rsid w:val="00A34D40"/>
    <w:rsid w:val="00A35EE6"/>
    <w:rsid w:val="00A363E5"/>
    <w:rsid w:val="00A404AB"/>
    <w:rsid w:val="00A43042"/>
    <w:rsid w:val="00A43DBA"/>
    <w:rsid w:val="00A508EF"/>
    <w:rsid w:val="00A57AC0"/>
    <w:rsid w:val="00A60F89"/>
    <w:rsid w:val="00A65AF0"/>
    <w:rsid w:val="00A6799D"/>
    <w:rsid w:val="00A7240D"/>
    <w:rsid w:val="00A731FA"/>
    <w:rsid w:val="00A73789"/>
    <w:rsid w:val="00A7427F"/>
    <w:rsid w:val="00A77430"/>
    <w:rsid w:val="00A81852"/>
    <w:rsid w:val="00A83B5F"/>
    <w:rsid w:val="00A924D6"/>
    <w:rsid w:val="00A94BDE"/>
    <w:rsid w:val="00AA31F6"/>
    <w:rsid w:val="00AA52D9"/>
    <w:rsid w:val="00AB1CEC"/>
    <w:rsid w:val="00AB3620"/>
    <w:rsid w:val="00AD54B4"/>
    <w:rsid w:val="00AD5B21"/>
    <w:rsid w:val="00AD7B1E"/>
    <w:rsid w:val="00AE00BC"/>
    <w:rsid w:val="00AE7EBC"/>
    <w:rsid w:val="00AF5729"/>
    <w:rsid w:val="00AF5CD9"/>
    <w:rsid w:val="00B02A2D"/>
    <w:rsid w:val="00B0403E"/>
    <w:rsid w:val="00B14976"/>
    <w:rsid w:val="00B1506B"/>
    <w:rsid w:val="00B16357"/>
    <w:rsid w:val="00B207E2"/>
    <w:rsid w:val="00B2151C"/>
    <w:rsid w:val="00B22917"/>
    <w:rsid w:val="00B22EC0"/>
    <w:rsid w:val="00B2470F"/>
    <w:rsid w:val="00B2481B"/>
    <w:rsid w:val="00B25E4B"/>
    <w:rsid w:val="00B44766"/>
    <w:rsid w:val="00B4748E"/>
    <w:rsid w:val="00B475F9"/>
    <w:rsid w:val="00B52583"/>
    <w:rsid w:val="00B52B6D"/>
    <w:rsid w:val="00B53C5C"/>
    <w:rsid w:val="00B55125"/>
    <w:rsid w:val="00B579E5"/>
    <w:rsid w:val="00B60028"/>
    <w:rsid w:val="00B61B63"/>
    <w:rsid w:val="00B8310C"/>
    <w:rsid w:val="00B8383C"/>
    <w:rsid w:val="00B839F7"/>
    <w:rsid w:val="00B87C8D"/>
    <w:rsid w:val="00B90283"/>
    <w:rsid w:val="00B970FB"/>
    <w:rsid w:val="00B978AD"/>
    <w:rsid w:val="00B97B09"/>
    <w:rsid w:val="00BA0716"/>
    <w:rsid w:val="00BA62F1"/>
    <w:rsid w:val="00BA650D"/>
    <w:rsid w:val="00BC170B"/>
    <w:rsid w:val="00BD0F59"/>
    <w:rsid w:val="00BD1A99"/>
    <w:rsid w:val="00BD20CC"/>
    <w:rsid w:val="00BD2135"/>
    <w:rsid w:val="00BD3D17"/>
    <w:rsid w:val="00BD5C88"/>
    <w:rsid w:val="00BD672F"/>
    <w:rsid w:val="00BD6992"/>
    <w:rsid w:val="00BD77B9"/>
    <w:rsid w:val="00BE21A3"/>
    <w:rsid w:val="00BE6708"/>
    <w:rsid w:val="00BE7448"/>
    <w:rsid w:val="00BF61C4"/>
    <w:rsid w:val="00BF71DD"/>
    <w:rsid w:val="00BF729D"/>
    <w:rsid w:val="00C00540"/>
    <w:rsid w:val="00C00782"/>
    <w:rsid w:val="00C05953"/>
    <w:rsid w:val="00C06582"/>
    <w:rsid w:val="00C14844"/>
    <w:rsid w:val="00C152D7"/>
    <w:rsid w:val="00C16283"/>
    <w:rsid w:val="00C242BB"/>
    <w:rsid w:val="00C32B44"/>
    <w:rsid w:val="00C3450C"/>
    <w:rsid w:val="00C349ED"/>
    <w:rsid w:val="00C37F1E"/>
    <w:rsid w:val="00C42829"/>
    <w:rsid w:val="00C45D00"/>
    <w:rsid w:val="00C45F33"/>
    <w:rsid w:val="00C46F32"/>
    <w:rsid w:val="00C50B9D"/>
    <w:rsid w:val="00C5262A"/>
    <w:rsid w:val="00C5373A"/>
    <w:rsid w:val="00C55121"/>
    <w:rsid w:val="00C55C45"/>
    <w:rsid w:val="00C57BFC"/>
    <w:rsid w:val="00C66212"/>
    <w:rsid w:val="00C6741C"/>
    <w:rsid w:val="00C67B42"/>
    <w:rsid w:val="00C7501F"/>
    <w:rsid w:val="00C75ACF"/>
    <w:rsid w:val="00C9077F"/>
    <w:rsid w:val="00C91887"/>
    <w:rsid w:val="00C92415"/>
    <w:rsid w:val="00C926FC"/>
    <w:rsid w:val="00C9498F"/>
    <w:rsid w:val="00CC125B"/>
    <w:rsid w:val="00CC4027"/>
    <w:rsid w:val="00CC5E3F"/>
    <w:rsid w:val="00CC6A03"/>
    <w:rsid w:val="00CD46E0"/>
    <w:rsid w:val="00CE09E0"/>
    <w:rsid w:val="00CE4204"/>
    <w:rsid w:val="00CF1857"/>
    <w:rsid w:val="00CF6252"/>
    <w:rsid w:val="00D00574"/>
    <w:rsid w:val="00D02902"/>
    <w:rsid w:val="00D02F72"/>
    <w:rsid w:val="00D07CC5"/>
    <w:rsid w:val="00D16F5A"/>
    <w:rsid w:val="00D21679"/>
    <w:rsid w:val="00D23D78"/>
    <w:rsid w:val="00D26BC1"/>
    <w:rsid w:val="00D317D8"/>
    <w:rsid w:val="00D31D49"/>
    <w:rsid w:val="00D33E70"/>
    <w:rsid w:val="00D41496"/>
    <w:rsid w:val="00D424E3"/>
    <w:rsid w:val="00D44B3F"/>
    <w:rsid w:val="00D45E2F"/>
    <w:rsid w:val="00D5166B"/>
    <w:rsid w:val="00D52C7F"/>
    <w:rsid w:val="00D54EEE"/>
    <w:rsid w:val="00D56376"/>
    <w:rsid w:val="00D5663D"/>
    <w:rsid w:val="00D60119"/>
    <w:rsid w:val="00D621A2"/>
    <w:rsid w:val="00D640DD"/>
    <w:rsid w:val="00D667AD"/>
    <w:rsid w:val="00D66938"/>
    <w:rsid w:val="00D711C4"/>
    <w:rsid w:val="00D742EC"/>
    <w:rsid w:val="00D74AA8"/>
    <w:rsid w:val="00D74C0D"/>
    <w:rsid w:val="00D81CC2"/>
    <w:rsid w:val="00D8332A"/>
    <w:rsid w:val="00D835A3"/>
    <w:rsid w:val="00D83FAF"/>
    <w:rsid w:val="00D85285"/>
    <w:rsid w:val="00D86DCB"/>
    <w:rsid w:val="00D919AD"/>
    <w:rsid w:val="00D91F3C"/>
    <w:rsid w:val="00D9300C"/>
    <w:rsid w:val="00D974B3"/>
    <w:rsid w:val="00DB5118"/>
    <w:rsid w:val="00DB5BF1"/>
    <w:rsid w:val="00DB5E2A"/>
    <w:rsid w:val="00DB7C1B"/>
    <w:rsid w:val="00DC1419"/>
    <w:rsid w:val="00DC3FD0"/>
    <w:rsid w:val="00DC79C9"/>
    <w:rsid w:val="00DD047D"/>
    <w:rsid w:val="00DD17C5"/>
    <w:rsid w:val="00DD2874"/>
    <w:rsid w:val="00DD6D18"/>
    <w:rsid w:val="00DD7AF6"/>
    <w:rsid w:val="00DE7916"/>
    <w:rsid w:val="00DF2E74"/>
    <w:rsid w:val="00DF3454"/>
    <w:rsid w:val="00DF61B0"/>
    <w:rsid w:val="00DF6291"/>
    <w:rsid w:val="00E12A37"/>
    <w:rsid w:val="00E12D66"/>
    <w:rsid w:val="00E12EC1"/>
    <w:rsid w:val="00E13201"/>
    <w:rsid w:val="00E14548"/>
    <w:rsid w:val="00E15165"/>
    <w:rsid w:val="00E153BC"/>
    <w:rsid w:val="00E26D46"/>
    <w:rsid w:val="00E31AE6"/>
    <w:rsid w:val="00E31F14"/>
    <w:rsid w:val="00E35057"/>
    <w:rsid w:val="00E40526"/>
    <w:rsid w:val="00E43051"/>
    <w:rsid w:val="00E4410C"/>
    <w:rsid w:val="00E45743"/>
    <w:rsid w:val="00E526F7"/>
    <w:rsid w:val="00E53D35"/>
    <w:rsid w:val="00E56C56"/>
    <w:rsid w:val="00E6104C"/>
    <w:rsid w:val="00E62E53"/>
    <w:rsid w:val="00E630D8"/>
    <w:rsid w:val="00E6474D"/>
    <w:rsid w:val="00E65105"/>
    <w:rsid w:val="00E65721"/>
    <w:rsid w:val="00E7041C"/>
    <w:rsid w:val="00E71FE9"/>
    <w:rsid w:val="00E74192"/>
    <w:rsid w:val="00E82680"/>
    <w:rsid w:val="00E85D08"/>
    <w:rsid w:val="00E9067D"/>
    <w:rsid w:val="00EA3CB4"/>
    <w:rsid w:val="00EA5FF6"/>
    <w:rsid w:val="00EA64DA"/>
    <w:rsid w:val="00EA77B1"/>
    <w:rsid w:val="00EB3136"/>
    <w:rsid w:val="00EC5838"/>
    <w:rsid w:val="00EE6482"/>
    <w:rsid w:val="00EF04DC"/>
    <w:rsid w:val="00EF12B7"/>
    <w:rsid w:val="00EF2CF8"/>
    <w:rsid w:val="00EF5A7E"/>
    <w:rsid w:val="00EF71FB"/>
    <w:rsid w:val="00EF721A"/>
    <w:rsid w:val="00F04CB4"/>
    <w:rsid w:val="00F051E0"/>
    <w:rsid w:val="00F06F46"/>
    <w:rsid w:val="00F150D0"/>
    <w:rsid w:val="00F2337E"/>
    <w:rsid w:val="00F30A17"/>
    <w:rsid w:val="00F36055"/>
    <w:rsid w:val="00F43EE6"/>
    <w:rsid w:val="00F44C63"/>
    <w:rsid w:val="00F4640A"/>
    <w:rsid w:val="00F51A03"/>
    <w:rsid w:val="00F54590"/>
    <w:rsid w:val="00F55570"/>
    <w:rsid w:val="00F6033C"/>
    <w:rsid w:val="00F6129E"/>
    <w:rsid w:val="00F62499"/>
    <w:rsid w:val="00F63066"/>
    <w:rsid w:val="00F65A63"/>
    <w:rsid w:val="00F67E43"/>
    <w:rsid w:val="00F71DFE"/>
    <w:rsid w:val="00F7413E"/>
    <w:rsid w:val="00F74A45"/>
    <w:rsid w:val="00F75E68"/>
    <w:rsid w:val="00F77AF1"/>
    <w:rsid w:val="00F80C1C"/>
    <w:rsid w:val="00F81037"/>
    <w:rsid w:val="00F85624"/>
    <w:rsid w:val="00F85693"/>
    <w:rsid w:val="00F871B9"/>
    <w:rsid w:val="00F8726E"/>
    <w:rsid w:val="00F94141"/>
    <w:rsid w:val="00F9546F"/>
    <w:rsid w:val="00FA0F8E"/>
    <w:rsid w:val="00FA23FC"/>
    <w:rsid w:val="00FB55E1"/>
    <w:rsid w:val="00FB5EE5"/>
    <w:rsid w:val="00FB6615"/>
    <w:rsid w:val="00FB6F39"/>
    <w:rsid w:val="00FC270C"/>
    <w:rsid w:val="00FC343D"/>
    <w:rsid w:val="00FC4426"/>
    <w:rsid w:val="00FD2F66"/>
    <w:rsid w:val="00FE2190"/>
    <w:rsid w:val="00FE44E4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CA1220"/>
  <w15:chartTrackingRefBased/>
  <w15:docId w15:val="{AE0FD454-BD30-4204-AA8F-44EAEB31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107"/>
    <w:rPr>
      <w:sz w:val="24"/>
      <w:szCs w:val="24"/>
    </w:rPr>
  </w:style>
  <w:style w:type="paragraph" w:styleId="Heading1">
    <w:name w:val="heading 1"/>
    <w:basedOn w:val="Normal"/>
    <w:next w:val="Normal"/>
    <w:qFormat/>
    <w:rsid w:val="00420EA9"/>
    <w:pPr>
      <w:keepNext/>
      <w:spacing w:after="120"/>
      <w:outlineLvl w:val="0"/>
    </w:pPr>
    <w:rPr>
      <w:b/>
      <w:bCs/>
      <w:caps/>
      <w:sz w:val="20"/>
    </w:rPr>
  </w:style>
  <w:style w:type="paragraph" w:styleId="Heading2">
    <w:name w:val="heading 2"/>
    <w:basedOn w:val="Normal"/>
    <w:next w:val="Normal"/>
    <w:qFormat/>
    <w:rsid w:val="00B97B09"/>
    <w:pPr>
      <w:keepNext/>
      <w:outlineLvl w:val="1"/>
    </w:pPr>
    <w:rPr>
      <w:rFonts w:ascii="Garamond" w:hAnsi="Garamond"/>
      <w:i/>
      <w:iCs/>
    </w:rPr>
  </w:style>
  <w:style w:type="paragraph" w:styleId="Heading3">
    <w:name w:val="heading 3"/>
    <w:basedOn w:val="Normal"/>
    <w:next w:val="Normal"/>
    <w:qFormat/>
    <w:rsid w:val="00B97B09"/>
    <w:pPr>
      <w:keepNext/>
      <w:outlineLvl w:val="2"/>
    </w:pPr>
    <w:rPr>
      <w:rFonts w:ascii="Garamond" w:hAnsi="Garamond"/>
      <w:b/>
      <w:bCs/>
      <w:sz w:val="22"/>
    </w:rPr>
  </w:style>
  <w:style w:type="paragraph" w:styleId="Heading4">
    <w:name w:val="heading 4"/>
    <w:basedOn w:val="Normal"/>
    <w:next w:val="Normal"/>
    <w:qFormat/>
    <w:rsid w:val="007670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670E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7B09"/>
    <w:rPr>
      <w:color w:val="0000FF"/>
      <w:u w:val="single"/>
    </w:rPr>
  </w:style>
  <w:style w:type="character" w:customStyle="1" w:styleId="highlighted-keyword1">
    <w:name w:val="highlighted-keyword1"/>
    <w:rsid w:val="00DF3454"/>
    <w:rPr>
      <w:b/>
      <w:bCs/>
      <w:color w:val="83CC30"/>
    </w:rPr>
  </w:style>
  <w:style w:type="character" w:styleId="FollowedHyperlink">
    <w:name w:val="FollowedHyperlink"/>
    <w:uiPriority w:val="99"/>
    <w:semiHidden/>
    <w:unhideWhenUsed/>
    <w:rsid w:val="00A00C99"/>
    <w:rPr>
      <w:color w:val="800080"/>
      <w:u w:val="single"/>
    </w:rPr>
  </w:style>
  <w:style w:type="character" w:customStyle="1" w:styleId="label">
    <w:name w:val="label"/>
    <w:basedOn w:val="DefaultParagraphFont"/>
    <w:rsid w:val="00A03E59"/>
  </w:style>
  <w:style w:type="paragraph" w:styleId="ListParagraph">
    <w:name w:val="List Paragraph"/>
    <w:basedOn w:val="Normal"/>
    <w:uiPriority w:val="34"/>
    <w:qFormat/>
    <w:rsid w:val="009A1D4A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8E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6F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6FD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6FD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E6FD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6FD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532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C9077F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NormalWeb">
    <w:name w:val="Normal (Web)"/>
    <w:basedOn w:val="Normal"/>
    <w:uiPriority w:val="99"/>
    <w:rsid w:val="00E40526"/>
    <w:pPr>
      <w:spacing w:before="100" w:beforeAutospacing="1" w:after="100" w:afterAutospacing="1"/>
    </w:pPr>
  </w:style>
  <w:style w:type="paragraph" w:customStyle="1" w:styleId="descriptionsummary">
    <w:name w:val="description summary"/>
    <w:basedOn w:val="Normal"/>
    <w:rsid w:val="003774C4"/>
    <w:pPr>
      <w:spacing w:before="100" w:beforeAutospacing="1" w:after="100" w:afterAutospacing="1"/>
    </w:pPr>
  </w:style>
  <w:style w:type="paragraph" w:customStyle="1" w:styleId="descriptioncurrent-position">
    <w:name w:val="description current-position"/>
    <w:basedOn w:val="Normal"/>
    <w:rsid w:val="003774C4"/>
    <w:pPr>
      <w:spacing w:before="100" w:beforeAutospacing="1" w:after="100" w:afterAutospacing="1"/>
    </w:pPr>
  </w:style>
  <w:style w:type="paragraph" w:customStyle="1" w:styleId="descriptionpast-position">
    <w:name w:val="description past-position"/>
    <w:basedOn w:val="Normal"/>
    <w:rsid w:val="003774C4"/>
    <w:pPr>
      <w:spacing w:before="100" w:beforeAutospacing="1" w:after="100" w:afterAutospacing="1"/>
    </w:pPr>
  </w:style>
  <w:style w:type="character" w:customStyle="1" w:styleId="ft">
    <w:name w:val="ft"/>
    <w:basedOn w:val="DefaultParagraphFont"/>
    <w:rsid w:val="008F2A1A"/>
  </w:style>
  <w:style w:type="paragraph" w:customStyle="1" w:styleId="description">
    <w:name w:val="description"/>
    <w:basedOn w:val="Normal"/>
    <w:rsid w:val="00622F8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7670ED"/>
  </w:style>
  <w:style w:type="character" w:customStyle="1" w:styleId="edit-tools">
    <w:name w:val="edit-tools"/>
    <w:basedOn w:val="DefaultParagraphFont"/>
    <w:rsid w:val="007670ED"/>
  </w:style>
  <w:style w:type="character" w:customStyle="1" w:styleId="media-add">
    <w:name w:val="media-add"/>
    <w:basedOn w:val="DefaultParagraphFont"/>
    <w:rsid w:val="007670ED"/>
  </w:style>
  <w:style w:type="character" w:styleId="Emphasis">
    <w:name w:val="Emphasis"/>
    <w:qFormat/>
    <w:rsid w:val="007670ED"/>
    <w:rPr>
      <w:i/>
      <w:iCs/>
    </w:rPr>
  </w:style>
  <w:style w:type="character" w:styleId="Strong">
    <w:name w:val="Strong"/>
    <w:uiPriority w:val="22"/>
    <w:qFormat/>
    <w:rsid w:val="007670ED"/>
    <w:rPr>
      <w:b/>
      <w:bCs/>
    </w:rPr>
  </w:style>
  <w:style w:type="character" w:customStyle="1" w:styleId="experience-date-locale">
    <w:name w:val="experience-date-locale"/>
    <w:basedOn w:val="DefaultParagraphFont"/>
    <w:rsid w:val="007670ED"/>
  </w:style>
  <w:style w:type="character" w:customStyle="1" w:styleId="locality">
    <w:name w:val="locality"/>
    <w:basedOn w:val="DefaultParagraphFont"/>
    <w:rsid w:val="007670ED"/>
  </w:style>
  <w:style w:type="character" w:styleId="UnresolvedMention">
    <w:name w:val="Unresolved Mention"/>
    <w:uiPriority w:val="99"/>
    <w:semiHidden/>
    <w:unhideWhenUsed/>
    <w:rsid w:val="006631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978A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978AD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97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7230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93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92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75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793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028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501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3886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7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2181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0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9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9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8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23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4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76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84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1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0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5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34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77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35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694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7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7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5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849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0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82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81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4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601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9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5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5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2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0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29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69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26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2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4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06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7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857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692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593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3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73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712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4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ga.ct.gov/asp/cgabillstatus/cgabillstatus.asp?bill_num=HB06607&amp;selBillType=Bill&amp;which_year=2023" TargetMode="External"/><Relationship Id="rId13" Type="http://schemas.openxmlformats.org/officeDocument/2006/relationships/hyperlink" Target="https://www.ictj.org/publication/uncertain-homecoming-views-syrian-refugees-jordan-return-justice-and-coexistence" TargetMode="External"/><Relationship Id="rId18" Type="http://schemas.openxmlformats.org/officeDocument/2006/relationships/hyperlink" Target="https://reg.eventmobi.com/summitforanimals" TargetMode="External"/><Relationship Id="rId26" Type="http://schemas.openxmlformats.org/officeDocument/2006/relationships/hyperlink" Target="https://shows.acast.com/6398bb70ee249200127c1182/64415653d18c13001133dc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aiavt.org/news-events/event-details/post/bird-friendly-design-for-architects-20250811-080210" TargetMode="External"/><Relationship Id="rId7" Type="http://schemas.openxmlformats.org/officeDocument/2006/relationships/hyperlink" Target="https://yaledailynews.com/blog/2023/04/24/yale-to-award-first-black-student-a-posthumous-degree/" TargetMode="External"/><Relationship Id="rId12" Type="http://schemas.openxmlformats.org/officeDocument/2006/relationships/hyperlink" Target="https://www.ictj.org/publication/our-future-our-justice-young-people-taking-action" TargetMode="External"/><Relationship Id="rId17" Type="http://schemas.openxmlformats.org/officeDocument/2006/relationships/hyperlink" Target="https://www.instagram.com/reels/DXhLtf_jdLN/" TargetMode="External"/><Relationship Id="rId25" Type="http://schemas.openxmlformats.org/officeDocument/2006/relationships/hyperlink" Target="https://www.youtube.com/watch?v=iOmX0jth0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fficiencyvermont.com/trade-partners/bbd/better-buildings-by-design-agenda" TargetMode="External"/><Relationship Id="rId20" Type="http://schemas.openxmlformats.org/officeDocument/2006/relationships/hyperlink" Target="https://www.youtube.com/watch?v=pvI3GdNE8c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usc.org/first-peoples-convening/" TargetMode="External"/><Relationship Id="rId24" Type="http://schemas.openxmlformats.org/officeDocument/2006/relationships/hyperlink" Target="https://buildgreenct.org/bird-friendly-building-designing-safer-buildings-for-bird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ing.americanornithology.org/program/roundtable-discussions/" TargetMode="External"/><Relationship Id="rId23" Type="http://schemas.openxmlformats.org/officeDocument/2006/relationships/hyperlink" Target="https://aiact.org/events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bird-friendly.yale.edu/policy-report" TargetMode="External"/><Relationship Id="rId19" Type="http://schemas.openxmlformats.org/officeDocument/2006/relationships/hyperlink" Target="https://www.youtube.com/watch?v=-_C8VACUa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ghtsoutct.org/model-municipal-lighting-policy-for-connecticut" TargetMode="External"/><Relationship Id="rId14" Type="http://schemas.openxmlformats.org/officeDocument/2006/relationships/hyperlink" Target="https://www.youtube.com/watch?v=K43uWYIeO-Q" TargetMode="External"/><Relationship Id="rId22" Type="http://schemas.openxmlformats.org/officeDocument/2006/relationships/hyperlink" Target="https://www.youtube.com/watch?v=JSaswuBdreE&amp;pp=ygURIm1lcmVkaXRoIGJhcmdlcyLSBwkJ2QoBhyohjO8%3D%22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1281</Words>
  <Characters>7305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MEREDITH BARGES</vt:lpstr>
      <vt:lpstr>Meredith Barges</vt:lpstr>
      <vt:lpstr/>
      <vt:lpstr>/EDUCATION</vt:lpstr>
      <vt:lpstr>/Work Experience</vt:lpstr>
      <vt:lpstr>/PUBLIC SPEAKING/media </vt:lpstr>
    </vt:vector>
  </TitlesOfParts>
  <Company/>
  <LinksUpToDate>false</LinksUpToDate>
  <CharactersWithSpaces>8569</CharactersWithSpaces>
  <SharedDoc>false</SharedDoc>
  <HLinks>
    <vt:vector size="78" baseType="variant">
      <vt:variant>
        <vt:i4>917569</vt:i4>
      </vt:variant>
      <vt:variant>
        <vt:i4>36</vt:i4>
      </vt:variant>
      <vt:variant>
        <vt:i4>0</vt:i4>
      </vt:variant>
      <vt:variant>
        <vt:i4>5</vt:i4>
      </vt:variant>
      <vt:variant>
        <vt:lpwstr>https://shows.acast.com/6398bb70ee249200127c1182/64415653d18c13001133dc15</vt:lpwstr>
      </vt:variant>
      <vt:variant>
        <vt:lpwstr/>
      </vt:variant>
      <vt:variant>
        <vt:i4>3670079</vt:i4>
      </vt:variant>
      <vt:variant>
        <vt:i4>33</vt:i4>
      </vt:variant>
      <vt:variant>
        <vt:i4>0</vt:i4>
      </vt:variant>
      <vt:variant>
        <vt:i4>5</vt:i4>
      </vt:variant>
      <vt:variant>
        <vt:lpwstr>https://www.youtube.com/watch?v=iOmX0jth0Rg</vt:lpwstr>
      </vt:variant>
      <vt:variant>
        <vt:lpwstr/>
      </vt:variant>
      <vt:variant>
        <vt:i4>5308430</vt:i4>
      </vt:variant>
      <vt:variant>
        <vt:i4>30</vt:i4>
      </vt:variant>
      <vt:variant>
        <vt:i4>0</vt:i4>
      </vt:variant>
      <vt:variant>
        <vt:i4>5</vt:i4>
      </vt:variant>
      <vt:variant>
        <vt:lpwstr>https://buildgreenct.org/bird-friendly-building-designing-safer-buildings-for-birds/</vt:lpwstr>
      </vt:variant>
      <vt:variant>
        <vt:lpwstr/>
      </vt:variant>
      <vt:variant>
        <vt:i4>3670073</vt:i4>
      </vt:variant>
      <vt:variant>
        <vt:i4>27</vt:i4>
      </vt:variant>
      <vt:variant>
        <vt:i4>0</vt:i4>
      </vt:variant>
      <vt:variant>
        <vt:i4>5</vt:i4>
      </vt:variant>
      <vt:variant>
        <vt:lpwstr>https://aiact.org/events/</vt:lpwstr>
      </vt:variant>
      <vt:variant>
        <vt:lpwstr>!event/2023/11/7/bird-friendly-building-designing-safer-buildings-for-birds</vt:lpwstr>
      </vt:variant>
      <vt:variant>
        <vt:i4>4194304</vt:i4>
      </vt:variant>
      <vt:variant>
        <vt:i4>24</vt:i4>
      </vt:variant>
      <vt:variant>
        <vt:i4>0</vt:i4>
      </vt:variant>
      <vt:variant>
        <vt:i4>5</vt:i4>
      </vt:variant>
      <vt:variant>
        <vt:lpwstr>https://www.aiavt.org/news-events/event-details/post/bird-friendly-design-for-architects-20250811-080210</vt:lpwstr>
      </vt:variant>
      <vt:variant>
        <vt:lpwstr/>
      </vt:variant>
      <vt:variant>
        <vt:i4>7864423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https://www.youtube.com/watch?v=pvI3GdNE8cU</vt:lpwstr>
      </vt:variant>
      <vt:variant>
        <vt:lpwstr/>
      </vt:variant>
      <vt:variant>
        <vt:i4>5439572</vt:i4>
      </vt:variant>
      <vt:variant>
        <vt:i4>18</vt:i4>
      </vt:variant>
      <vt:variant>
        <vt:i4>0</vt:i4>
      </vt:variant>
      <vt:variant>
        <vt:i4>5</vt:i4>
      </vt:variant>
      <vt:variant>
        <vt:lpwstr>https://www.ictj.org/publication/uncertain-homecoming-views-syrian-refugees-jordan-return-justice-and-coexistence</vt:lpwstr>
      </vt:variant>
      <vt:variant>
        <vt:lpwstr/>
      </vt:variant>
      <vt:variant>
        <vt:i4>7798901</vt:i4>
      </vt:variant>
      <vt:variant>
        <vt:i4>15</vt:i4>
      </vt:variant>
      <vt:variant>
        <vt:i4>0</vt:i4>
      </vt:variant>
      <vt:variant>
        <vt:i4>5</vt:i4>
      </vt:variant>
      <vt:variant>
        <vt:lpwstr>https://www.ictj.org/publication/our-future-our-justice-young-people-taking-action</vt:lpwstr>
      </vt:variant>
      <vt:variant>
        <vt:lpwstr/>
      </vt:variant>
      <vt:variant>
        <vt:i4>5242950</vt:i4>
      </vt:variant>
      <vt:variant>
        <vt:i4>12</vt:i4>
      </vt:variant>
      <vt:variant>
        <vt:i4>0</vt:i4>
      </vt:variant>
      <vt:variant>
        <vt:i4>5</vt:i4>
      </vt:variant>
      <vt:variant>
        <vt:lpwstr>https://www.uusc.org/first-peoples-convening/</vt:lpwstr>
      </vt:variant>
      <vt:variant>
        <vt:lpwstr/>
      </vt:variant>
      <vt:variant>
        <vt:i4>458760</vt:i4>
      </vt:variant>
      <vt:variant>
        <vt:i4>9</vt:i4>
      </vt:variant>
      <vt:variant>
        <vt:i4>0</vt:i4>
      </vt:variant>
      <vt:variant>
        <vt:i4>5</vt:i4>
      </vt:variant>
      <vt:variant>
        <vt:lpwstr>https://bird-friendly.yale.edu/policy-report</vt:lpwstr>
      </vt:variant>
      <vt:variant>
        <vt:lpwstr/>
      </vt:variant>
      <vt:variant>
        <vt:i4>2097257</vt:i4>
      </vt:variant>
      <vt:variant>
        <vt:i4>6</vt:i4>
      </vt:variant>
      <vt:variant>
        <vt:i4>0</vt:i4>
      </vt:variant>
      <vt:variant>
        <vt:i4>5</vt:i4>
      </vt:variant>
      <vt:variant>
        <vt:lpwstr>https://www.lightsoutct.org/model-municipal-lighting-policy-for-connecticut</vt:lpwstr>
      </vt:variant>
      <vt:variant>
        <vt:lpwstr/>
      </vt:variant>
      <vt:variant>
        <vt:i4>3670124</vt:i4>
      </vt:variant>
      <vt:variant>
        <vt:i4>3</vt:i4>
      </vt:variant>
      <vt:variant>
        <vt:i4>0</vt:i4>
      </vt:variant>
      <vt:variant>
        <vt:i4>5</vt:i4>
      </vt:variant>
      <vt:variant>
        <vt:lpwstr>https://www.cga.ct.gov/asp/cgabillstatus/cgabillstatus.asp?bill_num=HB06607&amp;selBillType=Bill&amp;which_year=2023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https://yaledailynews.com/blog/2023/04/24/yale-to-award-first-black-student-a-posthumous-degree/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MEREDITH BARGES</dc:title>
  <dc:subject/>
  <dc:creator>Meredith Barges</dc:creator>
  <cp:keywords/>
  <dc:description/>
  <cp:lastModifiedBy>Meredith Barges</cp:lastModifiedBy>
  <cp:revision>3</cp:revision>
  <cp:lastPrinted>2015-01-17T22:21:00Z</cp:lastPrinted>
  <dcterms:created xsi:type="dcterms:W3CDTF">2026-09-02T22:06:00Z</dcterms:created>
  <dcterms:modified xsi:type="dcterms:W3CDTF">2026-09-02T22:07:00Z</dcterms:modified>
</cp:coreProperties>
</file>